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FFC" w:rsidRDefault="007D7C64">
      <w:pPr>
        <w:jc w:val="center"/>
        <w:rPr>
          <w:rFonts w:ascii="华文中宋" w:eastAsia="华文中宋" w:hAnsi="华文中宋"/>
          <w:sz w:val="44"/>
          <w:szCs w:val="44"/>
        </w:rPr>
      </w:pPr>
      <w:r>
        <w:rPr>
          <w:rFonts w:ascii="华文中宋" w:eastAsia="华文中宋" w:hAnsi="华文中宋"/>
          <w:noProof/>
          <w:sz w:val="44"/>
          <w:szCs w:val="44"/>
        </w:rPr>
        <w:pict>
          <v:shapetype id="_x0000_t202" coordsize="21600,21600" o:spt="202" path="m,l,21600r21600,l21600,xe">
            <v:stroke joinstyle="miter"/>
            <v:path gradientshapeok="t" o:connecttype="rect"/>
          </v:shapetype>
          <v:shape id="_x0000_s1026" type="#_x0000_t202" style="position:absolute;left:0;text-align:left;margin-left:-27.35pt;margin-top:-51.35pt;width:165.25pt;height:39.15pt;z-index:251660288;mso-width-percent:400;mso-height-percent:200;mso-width-percent:400;mso-height-percent:200;mso-width-relative:margin;mso-height-relative:margin" strokecolor="white">
            <v:textbox style="mso-next-textbox:#_x0000_s1026;mso-fit-shape-to-text:t">
              <w:txbxContent>
                <w:p w:rsidR="00E5282C" w:rsidRPr="00E5282C" w:rsidRDefault="00E5282C">
                  <w:pPr>
                    <w:rPr>
                      <w:rFonts w:ascii="楷体" w:eastAsia="楷体" w:hAnsi="楷体"/>
                      <w:sz w:val="28"/>
                      <w:szCs w:val="28"/>
                    </w:rPr>
                  </w:pPr>
                  <w:r w:rsidRPr="00E5282C">
                    <w:rPr>
                      <w:rFonts w:ascii="楷体" w:eastAsia="楷体" w:hAnsi="楷体" w:hint="eastAsia"/>
                      <w:sz w:val="28"/>
                      <w:szCs w:val="28"/>
                    </w:rPr>
                    <w:t>附件：</w:t>
                  </w:r>
                </w:p>
              </w:txbxContent>
            </v:textbox>
          </v:shape>
        </w:pict>
      </w:r>
      <w:r w:rsidR="002A09CA">
        <w:rPr>
          <w:rFonts w:ascii="华文中宋" w:eastAsia="华文中宋" w:hAnsi="华文中宋" w:hint="eastAsia"/>
          <w:sz w:val="44"/>
          <w:szCs w:val="44"/>
        </w:rPr>
        <w:t>会计师事务所审计档案管理办法</w:t>
      </w:r>
    </w:p>
    <w:p w:rsidR="003A7FFC" w:rsidRPr="006508BB" w:rsidRDefault="002A09CA" w:rsidP="006508BB">
      <w:pPr>
        <w:pStyle w:val="2"/>
      </w:pPr>
      <w:r w:rsidRPr="006508BB">
        <w:rPr>
          <w:rFonts w:hint="eastAsia"/>
        </w:rPr>
        <w:t>第一章  总  则</w:t>
      </w:r>
    </w:p>
    <w:p w:rsidR="003A7FFC" w:rsidRDefault="002A09CA" w:rsidP="00CA213F">
      <w:pPr>
        <w:snapToGrid w:val="0"/>
        <w:spacing w:line="360" w:lineRule="auto"/>
        <w:ind w:firstLineChars="200" w:firstLine="600"/>
        <w:rPr>
          <w:rFonts w:ascii="仿宋_GB2312" w:eastAsia="仿宋_GB2312"/>
          <w:sz w:val="30"/>
          <w:szCs w:val="30"/>
        </w:rPr>
      </w:pPr>
      <w:r>
        <w:rPr>
          <w:rFonts w:ascii="黑体" w:eastAsia="黑体" w:hint="eastAsia"/>
          <w:sz w:val="30"/>
          <w:szCs w:val="30"/>
        </w:rPr>
        <w:t>第一条</w:t>
      </w:r>
      <w:r>
        <w:rPr>
          <w:rFonts w:ascii="仿宋_GB2312" w:eastAsia="仿宋_GB2312" w:hint="eastAsia"/>
          <w:sz w:val="30"/>
          <w:szCs w:val="30"/>
        </w:rPr>
        <w:t xml:space="preserve">  为规范会计师事务所审计档案管理，</w:t>
      </w:r>
      <w:r w:rsidR="0099668B">
        <w:rPr>
          <w:rFonts w:ascii="仿宋_GB2312" w:eastAsia="仿宋_GB2312" w:hint="eastAsia"/>
          <w:sz w:val="30"/>
          <w:szCs w:val="30"/>
        </w:rPr>
        <w:t>保障</w:t>
      </w:r>
      <w:r w:rsidR="0020225D">
        <w:rPr>
          <w:rFonts w:ascii="仿宋_GB2312" w:eastAsia="仿宋_GB2312" w:hint="eastAsia"/>
          <w:sz w:val="30"/>
          <w:szCs w:val="30"/>
        </w:rPr>
        <w:t>审计档案的真实、完整、有效和安全，</w:t>
      </w:r>
      <w:r>
        <w:rPr>
          <w:rFonts w:ascii="仿宋_GB2312" w:eastAsia="仿宋_GB2312" w:hint="eastAsia"/>
          <w:sz w:val="30"/>
          <w:szCs w:val="30"/>
        </w:rPr>
        <w:t>充分发挥审计档案的重要作用，根据《中华人民共和国档案法》《中华人民共和国注册会计师法》</w:t>
      </w:r>
      <w:r w:rsidR="00510AC0">
        <w:rPr>
          <w:rFonts w:ascii="仿宋_GB2312" w:eastAsia="仿宋_GB2312" w:hint="eastAsia"/>
          <w:sz w:val="30"/>
          <w:szCs w:val="30"/>
        </w:rPr>
        <w:t>《中华人民共和国档案法实施办法》</w:t>
      </w:r>
      <w:r w:rsidR="00484E66">
        <w:rPr>
          <w:rFonts w:ascii="仿宋_GB2312" w:eastAsia="仿宋_GB2312" w:hint="eastAsia"/>
          <w:sz w:val="30"/>
          <w:szCs w:val="30"/>
        </w:rPr>
        <w:t>及有关规定</w:t>
      </w:r>
      <w:r>
        <w:rPr>
          <w:rFonts w:ascii="仿宋_GB2312" w:eastAsia="仿宋_GB2312" w:hint="eastAsia"/>
          <w:sz w:val="30"/>
          <w:szCs w:val="30"/>
        </w:rPr>
        <w:t>，制定本办法。</w:t>
      </w:r>
    </w:p>
    <w:p w:rsidR="00E20E26" w:rsidRDefault="002A09CA" w:rsidP="00CA213F">
      <w:pPr>
        <w:snapToGrid w:val="0"/>
        <w:spacing w:line="360" w:lineRule="auto"/>
        <w:ind w:firstLineChars="200" w:firstLine="600"/>
        <w:rPr>
          <w:rFonts w:ascii="仿宋_GB2312" w:eastAsia="仿宋_GB2312"/>
          <w:sz w:val="30"/>
          <w:szCs w:val="30"/>
        </w:rPr>
      </w:pPr>
      <w:r>
        <w:rPr>
          <w:rFonts w:ascii="黑体" w:eastAsia="黑体" w:hint="eastAsia"/>
          <w:sz w:val="30"/>
          <w:szCs w:val="30"/>
        </w:rPr>
        <w:t>第二条</w:t>
      </w:r>
      <w:r>
        <w:rPr>
          <w:rFonts w:ascii="仿宋_GB2312" w:eastAsia="仿宋_GB2312" w:hint="eastAsia"/>
          <w:sz w:val="30"/>
          <w:szCs w:val="30"/>
        </w:rPr>
        <w:t xml:space="preserve">  </w:t>
      </w:r>
      <w:r w:rsidR="0020225D">
        <w:rPr>
          <w:rFonts w:ascii="仿宋_GB2312" w:eastAsia="仿宋_GB2312" w:hint="eastAsia"/>
          <w:sz w:val="30"/>
          <w:szCs w:val="30"/>
        </w:rPr>
        <w:t>在</w:t>
      </w:r>
      <w:r w:rsidR="00530BEE">
        <w:rPr>
          <w:rFonts w:ascii="仿宋_GB2312" w:eastAsia="仿宋_GB2312" w:hint="eastAsia"/>
          <w:sz w:val="30"/>
          <w:szCs w:val="30"/>
        </w:rPr>
        <w:t>中华人民共和国</w:t>
      </w:r>
      <w:r w:rsidR="000E2271">
        <w:rPr>
          <w:rFonts w:ascii="仿宋_GB2312" w:eastAsia="仿宋_GB2312" w:hint="eastAsia"/>
          <w:sz w:val="30"/>
          <w:szCs w:val="30"/>
        </w:rPr>
        <w:t>境内依法设立的会计师事务所管理审计档案</w:t>
      </w:r>
      <w:r w:rsidR="00A72C28">
        <w:rPr>
          <w:rFonts w:ascii="仿宋_GB2312" w:eastAsia="仿宋_GB2312" w:hint="eastAsia"/>
          <w:sz w:val="30"/>
          <w:szCs w:val="30"/>
        </w:rPr>
        <w:t>，</w:t>
      </w:r>
      <w:r w:rsidR="000E2271">
        <w:rPr>
          <w:rFonts w:ascii="仿宋_GB2312" w:eastAsia="仿宋_GB2312" w:hint="eastAsia"/>
          <w:sz w:val="30"/>
          <w:szCs w:val="30"/>
        </w:rPr>
        <w:t>适用本办法。</w:t>
      </w:r>
    </w:p>
    <w:p w:rsidR="003A7FFC" w:rsidRDefault="00E20E26" w:rsidP="00CA213F">
      <w:pPr>
        <w:snapToGrid w:val="0"/>
        <w:spacing w:line="360" w:lineRule="auto"/>
        <w:ind w:firstLineChars="200" w:firstLine="600"/>
        <w:rPr>
          <w:rFonts w:ascii="仿宋_GB2312" w:eastAsia="仿宋_GB2312"/>
          <w:sz w:val="30"/>
          <w:szCs w:val="30"/>
        </w:rPr>
      </w:pPr>
      <w:r>
        <w:rPr>
          <w:rFonts w:ascii="黑体" w:eastAsia="黑体" w:hint="eastAsia"/>
          <w:sz w:val="30"/>
          <w:szCs w:val="30"/>
        </w:rPr>
        <w:t>第三条</w:t>
      </w:r>
      <w:r>
        <w:rPr>
          <w:rFonts w:ascii="仿宋_GB2312" w:eastAsia="仿宋_GB2312" w:hint="eastAsia"/>
          <w:sz w:val="30"/>
          <w:szCs w:val="30"/>
        </w:rPr>
        <w:t xml:space="preserve">  </w:t>
      </w:r>
      <w:r w:rsidR="008C752B" w:rsidRPr="00E35883">
        <w:rPr>
          <w:rFonts w:ascii="仿宋_GB2312" w:eastAsia="仿宋_GB2312" w:hint="eastAsia"/>
          <w:sz w:val="30"/>
          <w:szCs w:val="30"/>
        </w:rPr>
        <w:t>本办法所称审计档案，是指会计师事务所</w:t>
      </w:r>
      <w:r w:rsidR="00E254CF" w:rsidRPr="00E35883">
        <w:rPr>
          <w:rFonts w:ascii="仿宋_GB2312" w:eastAsia="仿宋_GB2312" w:hint="eastAsia"/>
          <w:sz w:val="30"/>
          <w:szCs w:val="30"/>
        </w:rPr>
        <w:t>按照法律法规和执业准则要求</w:t>
      </w:r>
      <w:r w:rsidR="00F14E77">
        <w:rPr>
          <w:rFonts w:ascii="仿宋_GB2312" w:eastAsia="仿宋_GB2312" w:hint="eastAsia"/>
          <w:sz w:val="30"/>
          <w:szCs w:val="30"/>
        </w:rPr>
        <w:t>形成的审计工作底稿和具有保存价值、应当归档管理的</w:t>
      </w:r>
      <w:r w:rsidR="00DF3065">
        <w:rPr>
          <w:rFonts w:ascii="仿宋_GB2312" w:eastAsia="仿宋_GB2312" w:hint="eastAsia"/>
          <w:sz w:val="30"/>
          <w:szCs w:val="30"/>
        </w:rPr>
        <w:t>各种形式和载体的</w:t>
      </w:r>
      <w:r w:rsidR="00F14E77">
        <w:rPr>
          <w:rFonts w:ascii="仿宋_GB2312" w:eastAsia="仿宋_GB2312" w:hint="eastAsia"/>
          <w:sz w:val="30"/>
          <w:szCs w:val="30"/>
        </w:rPr>
        <w:t>其他</w:t>
      </w:r>
      <w:r w:rsidR="008C752B" w:rsidRPr="00E35883">
        <w:rPr>
          <w:rFonts w:ascii="仿宋_GB2312" w:eastAsia="仿宋_GB2312" w:hint="eastAsia"/>
          <w:sz w:val="30"/>
          <w:szCs w:val="30"/>
        </w:rPr>
        <w:t>历史记录</w:t>
      </w:r>
      <w:r w:rsidR="002A09CA" w:rsidRPr="00E35883">
        <w:rPr>
          <w:rFonts w:ascii="仿宋_GB2312" w:eastAsia="仿宋_GB2312" w:hint="eastAsia"/>
          <w:sz w:val="30"/>
          <w:szCs w:val="30"/>
        </w:rPr>
        <w:t>。</w:t>
      </w:r>
    </w:p>
    <w:p w:rsidR="007A217A" w:rsidRDefault="007A217A" w:rsidP="00CA213F">
      <w:pPr>
        <w:snapToGrid w:val="0"/>
        <w:spacing w:line="360" w:lineRule="auto"/>
        <w:ind w:firstLineChars="200" w:firstLine="600"/>
        <w:rPr>
          <w:rFonts w:ascii="仿宋_GB2312" w:eastAsia="仿宋_GB2312"/>
          <w:sz w:val="30"/>
          <w:szCs w:val="30"/>
        </w:rPr>
      </w:pPr>
      <w:r>
        <w:rPr>
          <w:rFonts w:ascii="黑体" w:eastAsia="黑体" w:hint="eastAsia"/>
          <w:sz w:val="30"/>
          <w:szCs w:val="30"/>
        </w:rPr>
        <w:t>第四条</w:t>
      </w:r>
      <w:r>
        <w:rPr>
          <w:rFonts w:ascii="仿宋_GB2312" w:eastAsia="仿宋_GB2312" w:hint="eastAsia"/>
          <w:sz w:val="30"/>
          <w:szCs w:val="30"/>
        </w:rPr>
        <w:t xml:space="preserve">  审计档案应当由会计师事务所总所及其分所分别集中管理，接受所在地省级财政部门和档案行政管理部门的监督和指导。</w:t>
      </w:r>
    </w:p>
    <w:p w:rsidR="00F14E77" w:rsidRDefault="00DF3065" w:rsidP="00CA213F">
      <w:pPr>
        <w:snapToGrid w:val="0"/>
        <w:spacing w:line="360" w:lineRule="auto"/>
        <w:ind w:firstLineChars="200" w:firstLine="600"/>
        <w:rPr>
          <w:rFonts w:ascii="仿宋_GB2312" w:eastAsia="仿宋_GB2312"/>
          <w:sz w:val="30"/>
          <w:szCs w:val="30"/>
        </w:rPr>
      </w:pPr>
      <w:r w:rsidRPr="00850C48">
        <w:rPr>
          <w:rFonts w:ascii="黑体" w:eastAsia="黑体" w:hint="eastAsia"/>
          <w:sz w:val="30"/>
          <w:szCs w:val="30"/>
        </w:rPr>
        <w:t>第</w:t>
      </w:r>
      <w:r>
        <w:rPr>
          <w:rFonts w:ascii="黑体" w:eastAsia="黑体" w:hint="eastAsia"/>
          <w:sz w:val="30"/>
          <w:szCs w:val="30"/>
        </w:rPr>
        <w:t>五</w:t>
      </w:r>
      <w:r w:rsidR="00850C48" w:rsidRPr="00850C48">
        <w:rPr>
          <w:rFonts w:ascii="黑体" w:eastAsia="黑体" w:hint="eastAsia"/>
          <w:sz w:val="30"/>
          <w:szCs w:val="30"/>
        </w:rPr>
        <w:t>条</w:t>
      </w:r>
      <w:r w:rsidR="00923363">
        <w:rPr>
          <w:rFonts w:ascii="仿宋_GB2312" w:eastAsia="仿宋_GB2312" w:hint="eastAsia"/>
          <w:sz w:val="30"/>
          <w:szCs w:val="30"/>
        </w:rPr>
        <w:t xml:space="preserve">  </w:t>
      </w:r>
      <w:r w:rsidR="00F14E77" w:rsidRPr="00923363">
        <w:rPr>
          <w:rFonts w:ascii="仿宋_GB2312" w:eastAsia="仿宋_GB2312" w:hint="eastAsia"/>
          <w:sz w:val="30"/>
          <w:szCs w:val="30"/>
        </w:rPr>
        <w:t>会计师事务所首席合伙人或法定代表人</w:t>
      </w:r>
      <w:r w:rsidR="00F14E77">
        <w:rPr>
          <w:rFonts w:ascii="仿宋_GB2312" w:eastAsia="仿宋_GB2312" w:hint="eastAsia"/>
          <w:sz w:val="30"/>
          <w:szCs w:val="30"/>
        </w:rPr>
        <w:t>对</w:t>
      </w:r>
      <w:r w:rsidR="00F14E77" w:rsidRPr="00923363">
        <w:rPr>
          <w:rFonts w:ascii="仿宋_GB2312" w:eastAsia="仿宋_GB2312" w:hint="eastAsia"/>
          <w:sz w:val="30"/>
          <w:szCs w:val="30"/>
        </w:rPr>
        <w:t>审计档案</w:t>
      </w:r>
      <w:r w:rsidR="000D0FFA">
        <w:rPr>
          <w:rFonts w:ascii="仿宋_GB2312" w:eastAsia="仿宋_GB2312" w:hint="eastAsia"/>
          <w:sz w:val="30"/>
          <w:szCs w:val="30"/>
        </w:rPr>
        <w:t>工作</w:t>
      </w:r>
      <w:r w:rsidR="00F14E77">
        <w:rPr>
          <w:rFonts w:ascii="仿宋_GB2312" w:eastAsia="仿宋_GB2312" w:hint="eastAsia"/>
          <w:sz w:val="30"/>
          <w:szCs w:val="30"/>
        </w:rPr>
        <w:t>负</w:t>
      </w:r>
      <w:r w:rsidR="00F14E77" w:rsidRPr="00923363">
        <w:rPr>
          <w:rFonts w:ascii="仿宋_GB2312" w:eastAsia="仿宋_GB2312" w:hint="eastAsia"/>
          <w:sz w:val="30"/>
          <w:szCs w:val="30"/>
        </w:rPr>
        <w:t>领导责任。</w:t>
      </w:r>
    </w:p>
    <w:p w:rsidR="00F14E77" w:rsidRPr="00061EEF" w:rsidRDefault="005614A2" w:rsidP="00061EEF">
      <w:pPr>
        <w:widowControl/>
        <w:snapToGrid w:val="0"/>
        <w:spacing w:line="360" w:lineRule="auto"/>
        <w:ind w:firstLine="600"/>
        <w:rPr>
          <w:rFonts w:ascii="Times New Roman" w:eastAsia="仿宋_GB2312" w:hAnsi="Times New Roman" w:cs="Times New Roman"/>
          <w:sz w:val="30"/>
          <w:szCs w:val="30"/>
        </w:rPr>
      </w:pPr>
      <w:r w:rsidRPr="00061EEF">
        <w:rPr>
          <w:rFonts w:ascii="Times New Roman" w:eastAsia="仿宋_GB2312" w:hAnsi="Times New Roman" w:cs="Times New Roman" w:hint="eastAsia"/>
          <w:sz w:val="30"/>
          <w:szCs w:val="30"/>
        </w:rPr>
        <w:t>会计师事务所应当明确一名负责人（合伙人、股东</w:t>
      </w:r>
      <w:r w:rsidR="000D145A" w:rsidRPr="00061EEF">
        <w:rPr>
          <w:rFonts w:ascii="Times New Roman" w:eastAsia="仿宋_GB2312" w:hAnsi="Times New Roman" w:cs="Times New Roman" w:hint="eastAsia"/>
          <w:sz w:val="30"/>
          <w:szCs w:val="30"/>
        </w:rPr>
        <w:t>等</w:t>
      </w:r>
      <w:r w:rsidRPr="00061EEF">
        <w:rPr>
          <w:rFonts w:ascii="Times New Roman" w:eastAsia="仿宋_GB2312" w:hAnsi="Times New Roman" w:cs="Times New Roman" w:hint="eastAsia"/>
          <w:sz w:val="30"/>
          <w:szCs w:val="30"/>
        </w:rPr>
        <w:t>）分管审计档案工作</w:t>
      </w:r>
      <w:r w:rsidR="00F14E77" w:rsidRPr="00061EEF">
        <w:rPr>
          <w:rFonts w:ascii="Times New Roman" w:eastAsia="仿宋_GB2312" w:hAnsi="Times New Roman" w:cs="Times New Roman" w:hint="eastAsia"/>
          <w:sz w:val="30"/>
          <w:szCs w:val="30"/>
        </w:rPr>
        <w:t>，该负责人对审计档案</w:t>
      </w:r>
      <w:r w:rsidR="000D0FFA" w:rsidRPr="00061EEF">
        <w:rPr>
          <w:rFonts w:ascii="Times New Roman" w:eastAsia="仿宋_GB2312" w:hAnsi="Times New Roman" w:cs="Times New Roman" w:hint="eastAsia"/>
          <w:sz w:val="30"/>
          <w:szCs w:val="30"/>
        </w:rPr>
        <w:t>工作</w:t>
      </w:r>
      <w:r w:rsidR="00F14E77" w:rsidRPr="00061EEF">
        <w:rPr>
          <w:rFonts w:ascii="Times New Roman" w:eastAsia="仿宋_GB2312" w:hAnsi="Times New Roman" w:cs="Times New Roman" w:hint="eastAsia"/>
          <w:sz w:val="30"/>
          <w:szCs w:val="30"/>
        </w:rPr>
        <w:t>负分管责任</w:t>
      </w:r>
      <w:r w:rsidRPr="00061EEF">
        <w:rPr>
          <w:rFonts w:ascii="Times New Roman" w:eastAsia="仿宋_GB2312" w:hAnsi="Times New Roman" w:cs="Times New Roman" w:hint="eastAsia"/>
          <w:sz w:val="30"/>
          <w:szCs w:val="30"/>
        </w:rPr>
        <w:t>。</w:t>
      </w:r>
    </w:p>
    <w:p w:rsidR="00061EEF" w:rsidRPr="00061EEF" w:rsidRDefault="00F14E77" w:rsidP="00061EEF">
      <w:pPr>
        <w:widowControl/>
        <w:snapToGrid w:val="0"/>
        <w:spacing w:line="360" w:lineRule="auto"/>
        <w:ind w:firstLine="600"/>
        <w:rPr>
          <w:rFonts w:ascii="Times New Roman" w:eastAsia="仿宋_GB2312" w:hAnsi="Times New Roman" w:cs="Times New Roman"/>
          <w:sz w:val="30"/>
          <w:szCs w:val="30"/>
        </w:rPr>
      </w:pPr>
      <w:r w:rsidRPr="00061EEF">
        <w:rPr>
          <w:rFonts w:ascii="Times New Roman" w:eastAsia="仿宋_GB2312" w:hAnsi="Times New Roman" w:cs="Times New Roman" w:hint="eastAsia"/>
          <w:sz w:val="30"/>
          <w:szCs w:val="30"/>
        </w:rPr>
        <w:t>会计师事务所应当</w:t>
      </w:r>
      <w:r w:rsidR="0020225D" w:rsidRPr="00061EEF">
        <w:rPr>
          <w:rFonts w:ascii="Times New Roman" w:eastAsia="仿宋_GB2312" w:hAnsi="Times New Roman" w:cs="Times New Roman" w:hint="eastAsia"/>
          <w:sz w:val="30"/>
          <w:szCs w:val="30"/>
        </w:rPr>
        <w:t>设立专门岗位或</w:t>
      </w:r>
      <w:r w:rsidR="002A09CA" w:rsidRPr="00061EEF">
        <w:rPr>
          <w:rFonts w:ascii="Times New Roman" w:eastAsia="仿宋_GB2312" w:hAnsi="Times New Roman" w:cs="Times New Roman" w:hint="eastAsia"/>
          <w:sz w:val="30"/>
          <w:szCs w:val="30"/>
        </w:rPr>
        <w:t>指定专人</w:t>
      </w:r>
      <w:r w:rsidRPr="00061EEF">
        <w:rPr>
          <w:rFonts w:ascii="Times New Roman" w:eastAsia="仿宋_GB2312" w:hAnsi="Times New Roman" w:cs="Times New Roman" w:hint="eastAsia"/>
          <w:sz w:val="30"/>
          <w:szCs w:val="30"/>
        </w:rPr>
        <w:t>具体</w:t>
      </w:r>
      <w:r w:rsidR="002A09CA" w:rsidRPr="00061EEF">
        <w:rPr>
          <w:rFonts w:ascii="Times New Roman" w:eastAsia="仿宋_GB2312" w:hAnsi="Times New Roman" w:cs="Times New Roman" w:hint="eastAsia"/>
          <w:sz w:val="30"/>
          <w:szCs w:val="30"/>
        </w:rPr>
        <w:t>管理审计档案</w:t>
      </w:r>
      <w:r w:rsidR="00706B58" w:rsidRPr="00061EEF">
        <w:rPr>
          <w:rFonts w:ascii="Times New Roman" w:eastAsia="仿宋_GB2312" w:hAnsi="Times New Roman" w:cs="Times New Roman" w:hint="eastAsia"/>
          <w:sz w:val="30"/>
          <w:szCs w:val="30"/>
        </w:rPr>
        <w:t>并</w:t>
      </w:r>
      <w:r w:rsidR="000D0FFA" w:rsidRPr="00061EEF">
        <w:rPr>
          <w:rFonts w:ascii="Times New Roman" w:eastAsia="仿宋_GB2312" w:hAnsi="Times New Roman" w:cs="Times New Roman" w:hint="eastAsia"/>
          <w:sz w:val="30"/>
          <w:szCs w:val="30"/>
        </w:rPr>
        <w:t>承担</w:t>
      </w:r>
      <w:r w:rsidRPr="00061EEF">
        <w:rPr>
          <w:rFonts w:ascii="Times New Roman" w:eastAsia="仿宋_GB2312" w:hAnsi="Times New Roman" w:cs="Times New Roman" w:hint="eastAsia"/>
          <w:sz w:val="30"/>
          <w:szCs w:val="30"/>
        </w:rPr>
        <w:t>审计档案</w:t>
      </w:r>
      <w:r w:rsidR="000D0FFA" w:rsidRPr="00061EEF">
        <w:rPr>
          <w:rFonts w:ascii="Times New Roman" w:eastAsia="仿宋_GB2312" w:hAnsi="Times New Roman" w:cs="Times New Roman" w:hint="eastAsia"/>
          <w:sz w:val="30"/>
          <w:szCs w:val="30"/>
        </w:rPr>
        <w:t>管理</w:t>
      </w:r>
      <w:r w:rsidR="00706B58" w:rsidRPr="00061EEF">
        <w:rPr>
          <w:rFonts w:ascii="Times New Roman" w:eastAsia="仿宋_GB2312" w:hAnsi="Times New Roman" w:cs="Times New Roman" w:hint="eastAsia"/>
          <w:sz w:val="30"/>
          <w:szCs w:val="30"/>
        </w:rPr>
        <w:t>的</w:t>
      </w:r>
      <w:r w:rsidRPr="00061EEF">
        <w:rPr>
          <w:rFonts w:ascii="Times New Roman" w:eastAsia="仿宋_GB2312" w:hAnsi="Times New Roman" w:cs="Times New Roman" w:hint="eastAsia"/>
          <w:sz w:val="30"/>
          <w:szCs w:val="30"/>
        </w:rPr>
        <w:t>直接责任</w:t>
      </w:r>
      <w:r w:rsidR="002A09CA" w:rsidRPr="00061EEF">
        <w:rPr>
          <w:rFonts w:ascii="Times New Roman" w:eastAsia="仿宋_GB2312" w:hAnsi="Times New Roman" w:cs="Times New Roman" w:hint="eastAsia"/>
          <w:sz w:val="30"/>
          <w:szCs w:val="30"/>
        </w:rPr>
        <w:t>。</w:t>
      </w:r>
      <w:r w:rsidR="0020225D" w:rsidRPr="00061EEF">
        <w:rPr>
          <w:rFonts w:ascii="Times New Roman" w:eastAsia="仿宋_GB2312" w:hAnsi="Times New Roman" w:cs="Times New Roman" w:hint="eastAsia"/>
          <w:sz w:val="30"/>
          <w:szCs w:val="30"/>
        </w:rPr>
        <w:t>审计</w:t>
      </w:r>
      <w:r w:rsidR="002A09CA" w:rsidRPr="00061EEF">
        <w:rPr>
          <w:rFonts w:ascii="Times New Roman" w:eastAsia="仿宋_GB2312" w:hAnsi="Times New Roman" w:cs="Times New Roman" w:hint="eastAsia"/>
          <w:sz w:val="30"/>
          <w:szCs w:val="30"/>
        </w:rPr>
        <w:t>档案管理人员应当</w:t>
      </w:r>
      <w:r w:rsidRPr="00061EEF">
        <w:rPr>
          <w:rFonts w:ascii="Times New Roman" w:eastAsia="仿宋_GB2312" w:hAnsi="Times New Roman" w:cs="Times New Roman" w:hint="eastAsia"/>
          <w:sz w:val="30"/>
          <w:szCs w:val="30"/>
        </w:rPr>
        <w:t>接受</w:t>
      </w:r>
      <w:r w:rsidR="00B220B3" w:rsidRPr="00061EEF">
        <w:rPr>
          <w:rFonts w:ascii="Times New Roman" w:eastAsia="仿宋_GB2312" w:hAnsi="Times New Roman" w:cs="Times New Roman" w:hint="eastAsia"/>
          <w:sz w:val="30"/>
          <w:szCs w:val="30"/>
        </w:rPr>
        <w:t>档案</w:t>
      </w:r>
      <w:r w:rsidR="004C3825" w:rsidRPr="00061EEF">
        <w:rPr>
          <w:rFonts w:ascii="Times New Roman" w:eastAsia="仿宋_GB2312" w:hAnsi="Times New Roman" w:cs="Times New Roman" w:hint="eastAsia"/>
          <w:sz w:val="30"/>
          <w:szCs w:val="30"/>
        </w:rPr>
        <w:t>管理</w:t>
      </w:r>
      <w:r w:rsidR="00B220B3" w:rsidRPr="00061EEF">
        <w:rPr>
          <w:rFonts w:ascii="Times New Roman" w:eastAsia="仿宋_GB2312" w:hAnsi="Times New Roman" w:cs="Times New Roman" w:hint="eastAsia"/>
          <w:sz w:val="30"/>
          <w:szCs w:val="30"/>
        </w:rPr>
        <w:t>业务培训，</w:t>
      </w:r>
      <w:r w:rsidR="002A09CA" w:rsidRPr="00061EEF">
        <w:rPr>
          <w:rFonts w:ascii="Times New Roman" w:eastAsia="仿宋_GB2312" w:hAnsi="Times New Roman" w:cs="Times New Roman" w:hint="eastAsia"/>
          <w:sz w:val="30"/>
          <w:szCs w:val="30"/>
        </w:rPr>
        <w:t>具备良好的职业道德和专业技能。</w:t>
      </w:r>
    </w:p>
    <w:p w:rsidR="00DF3065" w:rsidRDefault="00DF3065" w:rsidP="00DF3065">
      <w:pPr>
        <w:snapToGrid w:val="0"/>
        <w:spacing w:line="360" w:lineRule="auto"/>
        <w:ind w:firstLineChars="200" w:firstLine="600"/>
        <w:rPr>
          <w:rFonts w:ascii="仿宋_GB2312" w:eastAsia="仿宋_GB2312"/>
          <w:sz w:val="30"/>
          <w:szCs w:val="30"/>
        </w:rPr>
      </w:pPr>
      <w:r>
        <w:rPr>
          <w:rFonts w:ascii="黑体" w:eastAsia="黑体" w:hint="eastAsia"/>
          <w:sz w:val="30"/>
          <w:szCs w:val="30"/>
        </w:rPr>
        <w:t>第六条</w:t>
      </w:r>
      <w:r>
        <w:rPr>
          <w:rFonts w:ascii="仿宋_GB2312" w:eastAsia="仿宋_GB2312" w:hint="eastAsia"/>
          <w:sz w:val="30"/>
          <w:szCs w:val="30"/>
        </w:rPr>
        <w:t xml:space="preserve">  会计师事务所应当结合自身经营管理实际，建立健全审计档案管理制度，采用可靠的</w:t>
      </w:r>
      <w:r w:rsidRPr="00BC3F6A">
        <w:rPr>
          <w:rFonts w:ascii="仿宋_GB2312" w:eastAsia="仿宋_GB2312" w:hint="eastAsia"/>
          <w:sz w:val="30"/>
          <w:szCs w:val="30"/>
        </w:rPr>
        <w:t>防护技术和措施，</w:t>
      </w:r>
      <w:r>
        <w:rPr>
          <w:rFonts w:ascii="仿宋_GB2312" w:eastAsia="仿宋_GB2312" w:hint="eastAsia"/>
          <w:sz w:val="30"/>
          <w:szCs w:val="30"/>
        </w:rPr>
        <w:t>确保审计档</w:t>
      </w:r>
      <w:r>
        <w:rPr>
          <w:rFonts w:ascii="仿宋_GB2312" w:eastAsia="仿宋_GB2312" w:hint="eastAsia"/>
          <w:sz w:val="30"/>
          <w:szCs w:val="30"/>
        </w:rPr>
        <w:lastRenderedPageBreak/>
        <w:t>案妥善保管和有效利用。</w:t>
      </w:r>
    </w:p>
    <w:p w:rsidR="00DF3065" w:rsidDel="00495945" w:rsidRDefault="00DF3065" w:rsidP="00DF3065">
      <w:pPr>
        <w:widowControl/>
        <w:snapToGrid w:val="0"/>
        <w:spacing w:line="360" w:lineRule="auto"/>
        <w:ind w:firstLine="600"/>
        <w:rPr>
          <w:rFonts w:ascii="Times New Roman" w:eastAsia="仿宋_GB2312" w:hAnsi="Times New Roman" w:cs="Times New Roman"/>
          <w:sz w:val="30"/>
          <w:szCs w:val="30"/>
        </w:rPr>
      </w:pPr>
      <w:r w:rsidDel="00495945">
        <w:rPr>
          <w:rFonts w:ascii="Times New Roman" w:eastAsia="仿宋_GB2312" w:hAnsi="Times New Roman" w:cs="Times New Roman" w:hint="eastAsia"/>
          <w:sz w:val="30"/>
          <w:szCs w:val="30"/>
        </w:rPr>
        <w:t>会计师事务所从事</w:t>
      </w:r>
      <w:r w:rsidDel="00495945">
        <w:rPr>
          <w:rFonts w:ascii="仿宋_GB2312" w:eastAsia="仿宋_GB2312" w:hint="eastAsia"/>
          <w:sz w:val="30"/>
          <w:szCs w:val="30"/>
        </w:rPr>
        <w:t>境外发行证券与上市审计业务的，应当严格遵守境外发行证券与上市保密和档案管理相关规定。</w:t>
      </w:r>
    </w:p>
    <w:p w:rsidR="003A7FFC" w:rsidRPr="006508BB" w:rsidRDefault="002A09CA" w:rsidP="00CA213F">
      <w:pPr>
        <w:pStyle w:val="2"/>
      </w:pPr>
      <w:r w:rsidRPr="006508BB">
        <w:rPr>
          <w:rFonts w:hint="eastAsia"/>
        </w:rPr>
        <w:t>第二章  归档</w:t>
      </w:r>
      <w:r w:rsidR="003F385C" w:rsidRPr="006508BB">
        <w:rPr>
          <w:rFonts w:hint="eastAsia"/>
        </w:rPr>
        <w:t>、</w:t>
      </w:r>
      <w:r w:rsidRPr="006508BB">
        <w:rPr>
          <w:rFonts w:hint="eastAsia"/>
        </w:rPr>
        <w:t>保管</w:t>
      </w:r>
      <w:r w:rsidR="003F385C" w:rsidRPr="006508BB">
        <w:rPr>
          <w:rFonts w:hint="eastAsia"/>
        </w:rPr>
        <w:t>与利用</w:t>
      </w:r>
    </w:p>
    <w:p w:rsidR="000926CC" w:rsidRDefault="009D6F0D" w:rsidP="00CA213F">
      <w:pPr>
        <w:snapToGrid w:val="0"/>
        <w:spacing w:line="360" w:lineRule="auto"/>
        <w:ind w:firstLineChars="200" w:firstLine="600"/>
        <w:rPr>
          <w:rFonts w:ascii="仿宋_GB2312" w:eastAsia="仿宋_GB2312"/>
          <w:sz w:val="30"/>
          <w:szCs w:val="30"/>
        </w:rPr>
      </w:pPr>
      <w:r>
        <w:rPr>
          <w:rFonts w:ascii="黑体" w:eastAsia="黑体" w:hint="eastAsia"/>
          <w:sz w:val="30"/>
          <w:szCs w:val="30"/>
        </w:rPr>
        <w:t>第七</w:t>
      </w:r>
      <w:r w:rsidR="00E01D28">
        <w:rPr>
          <w:rFonts w:ascii="黑体" w:eastAsia="黑体" w:hint="eastAsia"/>
          <w:sz w:val="30"/>
          <w:szCs w:val="30"/>
        </w:rPr>
        <w:t>条</w:t>
      </w:r>
      <w:r w:rsidR="00E01D28">
        <w:rPr>
          <w:rFonts w:ascii="仿宋_GB2312" w:eastAsia="仿宋_GB2312" w:hint="eastAsia"/>
          <w:sz w:val="30"/>
          <w:szCs w:val="30"/>
        </w:rPr>
        <w:t xml:space="preserve">  </w:t>
      </w:r>
      <w:r w:rsidR="00781A38">
        <w:rPr>
          <w:rFonts w:ascii="仿宋_GB2312" w:eastAsia="仿宋_GB2312" w:hint="eastAsia"/>
          <w:sz w:val="30"/>
          <w:szCs w:val="30"/>
        </w:rPr>
        <w:t>会计师事务所</w:t>
      </w:r>
      <w:r w:rsidR="00DB08D4">
        <w:rPr>
          <w:rFonts w:ascii="仿宋_GB2312" w:eastAsia="仿宋_GB2312" w:hint="eastAsia"/>
          <w:sz w:val="30"/>
          <w:szCs w:val="30"/>
        </w:rPr>
        <w:t>从业人员</w:t>
      </w:r>
      <w:r w:rsidR="00781A38">
        <w:rPr>
          <w:rFonts w:ascii="仿宋_GB2312" w:eastAsia="仿宋_GB2312" w:hint="eastAsia"/>
          <w:sz w:val="30"/>
          <w:szCs w:val="30"/>
        </w:rPr>
        <w:t>应当按照法律法规和执业准则的</w:t>
      </w:r>
      <w:r w:rsidR="00DB08D4">
        <w:rPr>
          <w:rFonts w:ascii="仿宋_GB2312" w:eastAsia="仿宋_GB2312" w:hint="eastAsia"/>
          <w:sz w:val="30"/>
          <w:szCs w:val="30"/>
        </w:rPr>
        <w:t>要求</w:t>
      </w:r>
      <w:r w:rsidR="00781A38">
        <w:rPr>
          <w:rFonts w:ascii="仿宋_GB2312" w:eastAsia="仿宋_GB2312" w:hint="eastAsia"/>
          <w:sz w:val="30"/>
          <w:szCs w:val="30"/>
        </w:rPr>
        <w:t>，</w:t>
      </w:r>
      <w:r w:rsidR="001E0A86">
        <w:rPr>
          <w:rFonts w:ascii="仿宋_GB2312" w:eastAsia="仿宋_GB2312" w:hint="eastAsia"/>
          <w:sz w:val="30"/>
          <w:szCs w:val="30"/>
        </w:rPr>
        <w:t>及时</w:t>
      </w:r>
      <w:r w:rsidR="00E35B48">
        <w:rPr>
          <w:rFonts w:ascii="仿宋_GB2312" w:eastAsia="仿宋_GB2312" w:hint="eastAsia"/>
          <w:sz w:val="30"/>
          <w:szCs w:val="30"/>
        </w:rPr>
        <w:t>将</w:t>
      </w:r>
      <w:r w:rsidR="00A70860">
        <w:rPr>
          <w:rFonts w:ascii="仿宋_GB2312" w:eastAsia="仿宋_GB2312" w:hint="eastAsia"/>
          <w:sz w:val="30"/>
          <w:szCs w:val="30"/>
        </w:rPr>
        <w:t>审计业务资料</w:t>
      </w:r>
      <w:r w:rsidR="00DB08D4">
        <w:rPr>
          <w:rFonts w:ascii="仿宋_GB2312" w:eastAsia="仿宋_GB2312" w:hint="eastAsia"/>
          <w:sz w:val="30"/>
          <w:szCs w:val="30"/>
        </w:rPr>
        <w:t>按</w:t>
      </w:r>
      <w:r w:rsidR="001E0A86" w:rsidRPr="00536381">
        <w:rPr>
          <w:rFonts w:ascii="仿宋_GB2312" w:eastAsia="仿宋_GB2312" w:hint="eastAsia"/>
          <w:sz w:val="30"/>
          <w:szCs w:val="30"/>
        </w:rPr>
        <w:t>审计项目</w:t>
      </w:r>
      <w:r w:rsidR="001E0A86">
        <w:rPr>
          <w:rFonts w:ascii="仿宋_GB2312" w:eastAsia="仿宋_GB2312" w:hint="eastAsia"/>
          <w:sz w:val="30"/>
          <w:szCs w:val="30"/>
        </w:rPr>
        <w:t>整理</w:t>
      </w:r>
      <w:r w:rsidR="001E0A86" w:rsidRPr="00536381">
        <w:rPr>
          <w:rFonts w:ascii="仿宋_GB2312" w:eastAsia="仿宋_GB2312" w:hint="eastAsia"/>
          <w:sz w:val="30"/>
          <w:szCs w:val="30"/>
        </w:rPr>
        <w:t>立卷</w:t>
      </w:r>
      <w:r w:rsidR="00341DB4">
        <w:rPr>
          <w:rFonts w:ascii="仿宋_GB2312" w:eastAsia="仿宋_GB2312" w:hint="eastAsia"/>
          <w:sz w:val="30"/>
          <w:szCs w:val="30"/>
        </w:rPr>
        <w:t>。</w:t>
      </w:r>
    </w:p>
    <w:p w:rsidR="003F385C" w:rsidRDefault="00FF16AA" w:rsidP="00CA213F">
      <w:pPr>
        <w:snapToGrid w:val="0"/>
        <w:spacing w:line="360" w:lineRule="auto"/>
        <w:ind w:firstLineChars="200" w:firstLine="600"/>
        <w:rPr>
          <w:rFonts w:ascii="仿宋_GB2312" w:eastAsia="仿宋_GB2312"/>
          <w:sz w:val="30"/>
          <w:szCs w:val="30"/>
        </w:rPr>
      </w:pPr>
      <w:r>
        <w:rPr>
          <w:rFonts w:ascii="仿宋_GB2312" w:eastAsia="仿宋_GB2312" w:hint="eastAsia"/>
          <w:sz w:val="30"/>
          <w:szCs w:val="30"/>
        </w:rPr>
        <w:t>审计</w:t>
      </w:r>
      <w:r w:rsidRPr="00536381">
        <w:rPr>
          <w:rFonts w:ascii="仿宋_GB2312" w:eastAsia="仿宋_GB2312" w:hint="eastAsia"/>
          <w:sz w:val="30"/>
          <w:szCs w:val="30"/>
        </w:rPr>
        <w:t>档案管理人员应当对接收的审计档案</w:t>
      </w:r>
      <w:r w:rsidR="0064361C" w:rsidRPr="00536381">
        <w:rPr>
          <w:rFonts w:ascii="仿宋_GB2312" w:eastAsia="仿宋_GB2312" w:hint="eastAsia"/>
          <w:sz w:val="30"/>
          <w:szCs w:val="30"/>
        </w:rPr>
        <w:t>及时</w:t>
      </w:r>
      <w:r w:rsidRPr="00536381">
        <w:rPr>
          <w:rFonts w:ascii="仿宋_GB2312" w:eastAsia="仿宋_GB2312" w:hint="eastAsia"/>
          <w:sz w:val="30"/>
          <w:szCs w:val="30"/>
        </w:rPr>
        <w:t>进行检查、分类、编号、入库保管，并编制索引目录</w:t>
      </w:r>
      <w:r w:rsidR="00437348">
        <w:rPr>
          <w:rFonts w:ascii="仿宋_GB2312" w:eastAsia="仿宋_GB2312" w:hint="eastAsia"/>
          <w:sz w:val="30"/>
          <w:szCs w:val="30"/>
        </w:rPr>
        <w:t>或建立其他</w:t>
      </w:r>
      <w:r w:rsidRPr="00536381">
        <w:rPr>
          <w:rFonts w:ascii="仿宋_GB2312" w:eastAsia="仿宋_GB2312" w:hint="eastAsia"/>
          <w:sz w:val="30"/>
          <w:szCs w:val="30"/>
        </w:rPr>
        <w:t>检索工具。</w:t>
      </w:r>
    </w:p>
    <w:p w:rsidR="000F5671" w:rsidRDefault="009D6F0D" w:rsidP="00CA213F">
      <w:pPr>
        <w:snapToGrid w:val="0"/>
        <w:spacing w:line="360" w:lineRule="auto"/>
        <w:ind w:firstLineChars="200" w:firstLine="600"/>
        <w:rPr>
          <w:rFonts w:ascii="Times New Roman" w:eastAsia="仿宋_GB2312" w:hAnsi="Times New Roman" w:cs="Times New Roman"/>
          <w:sz w:val="30"/>
          <w:szCs w:val="30"/>
        </w:rPr>
      </w:pPr>
      <w:r>
        <w:rPr>
          <w:rFonts w:ascii="黑体" w:eastAsia="黑体" w:hint="eastAsia"/>
          <w:sz w:val="30"/>
          <w:szCs w:val="30"/>
        </w:rPr>
        <w:t>第八</w:t>
      </w:r>
      <w:r w:rsidR="008B4D20">
        <w:rPr>
          <w:rFonts w:ascii="黑体" w:eastAsia="黑体" w:hint="eastAsia"/>
          <w:sz w:val="30"/>
          <w:szCs w:val="30"/>
        </w:rPr>
        <w:t xml:space="preserve">条  </w:t>
      </w:r>
      <w:r w:rsidR="001E0A86">
        <w:rPr>
          <w:rFonts w:ascii="Times New Roman" w:eastAsia="仿宋_GB2312" w:hAnsi="Times New Roman" w:cs="Times New Roman" w:hint="eastAsia"/>
          <w:sz w:val="30"/>
          <w:szCs w:val="30"/>
        </w:rPr>
        <w:t>会计师事务所不得任意删改</w:t>
      </w:r>
      <w:r w:rsidR="0043239B">
        <w:rPr>
          <w:rFonts w:ascii="Times New Roman" w:eastAsia="仿宋_GB2312" w:hAnsi="Times New Roman" w:cs="Times New Roman" w:hint="eastAsia"/>
          <w:sz w:val="30"/>
          <w:szCs w:val="30"/>
        </w:rPr>
        <w:t>已经归档的</w:t>
      </w:r>
      <w:r w:rsidR="001E0A86">
        <w:rPr>
          <w:rFonts w:ascii="Times New Roman" w:eastAsia="仿宋_GB2312" w:hAnsi="Times New Roman" w:cs="Times New Roman" w:hint="eastAsia"/>
          <w:sz w:val="30"/>
          <w:szCs w:val="30"/>
        </w:rPr>
        <w:t>审计档案。按照</w:t>
      </w:r>
      <w:r w:rsidR="001E0A86">
        <w:rPr>
          <w:rFonts w:ascii="仿宋_GB2312" w:eastAsia="仿宋_GB2312" w:hint="eastAsia"/>
          <w:sz w:val="30"/>
          <w:szCs w:val="30"/>
        </w:rPr>
        <w:t>法律法规和</w:t>
      </w:r>
      <w:r w:rsidR="001E0A86">
        <w:rPr>
          <w:rFonts w:ascii="Times New Roman" w:eastAsia="仿宋_GB2312" w:hAnsi="Times New Roman" w:cs="Times New Roman" w:hint="eastAsia"/>
          <w:sz w:val="30"/>
          <w:szCs w:val="30"/>
        </w:rPr>
        <w:t>执业准则规定可以对审计档案</w:t>
      </w:r>
      <w:proofErr w:type="gramStart"/>
      <w:r w:rsidR="001E0A86">
        <w:rPr>
          <w:rFonts w:ascii="Times New Roman" w:eastAsia="仿宋_GB2312" w:hAnsi="Times New Roman" w:cs="Times New Roman" w:hint="eastAsia"/>
          <w:sz w:val="30"/>
          <w:szCs w:val="30"/>
        </w:rPr>
        <w:t>作出</w:t>
      </w:r>
      <w:proofErr w:type="gramEnd"/>
      <w:r w:rsidR="001E0A86">
        <w:rPr>
          <w:rFonts w:ascii="Times New Roman" w:eastAsia="仿宋_GB2312" w:hAnsi="Times New Roman" w:cs="Times New Roman" w:hint="eastAsia"/>
          <w:sz w:val="30"/>
          <w:szCs w:val="30"/>
        </w:rPr>
        <w:t>变动的，应当履行必要的程序，并保持完整的</w:t>
      </w:r>
      <w:r w:rsidR="006F77C3">
        <w:rPr>
          <w:rFonts w:ascii="Times New Roman" w:eastAsia="仿宋_GB2312" w:hAnsi="Times New Roman" w:cs="Times New Roman" w:hint="eastAsia"/>
          <w:sz w:val="30"/>
          <w:szCs w:val="30"/>
        </w:rPr>
        <w:t>变动</w:t>
      </w:r>
      <w:r w:rsidR="001E0A86">
        <w:rPr>
          <w:rFonts w:ascii="Times New Roman" w:eastAsia="仿宋_GB2312" w:hAnsi="Times New Roman" w:cs="Times New Roman" w:hint="eastAsia"/>
          <w:sz w:val="30"/>
          <w:szCs w:val="30"/>
        </w:rPr>
        <w:t>记录。</w:t>
      </w:r>
    </w:p>
    <w:p w:rsidR="003A7FFC" w:rsidRDefault="009D6F0D" w:rsidP="00CA213F">
      <w:pPr>
        <w:snapToGrid w:val="0"/>
        <w:spacing w:line="360" w:lineRule="auto"/>
        <w:ind w:firstLineChars="200" w:firstLine="600"/>
        <w:rPr>
          <w:rFonts w:ascii="Times New Roman" w:eastAsia="仿宋_GB2312" w:hAnsi="Times New Roman" w:cs="Times New Roman"/>
          <w:sz w:val="30"/>
          <w:szCs w:val="30"/>
        </w:rPr>
      </w:pPr>
      <w:r>
        <w:rPr>
          <w:rFonts w:ascii="黑体" w:eastAsia="黑体" w:hint="eastAsia"/>
          <w:sz w:val="30"/>
          <w:szCs w:val="30"/>
        </w:rPr>
        <w:t>第九</w:t>
      </w:r>
      <w:r w:rsidR="002A09CA">
        <w:rPr>
          <w:rFonts w:ascii="黑体" w:eastAsia="黑体" w:hint="eastAsia"/>
          <w:sz w:val="30"/>
          <w:szCs w:val="30"/>
        </w:rPr>
        <w:t xml:space="preserve">条  </w:t>
      </w:r>
      <w:r w:rsidR="002A09CA">
        <w:rPr>
          <w:rFonts w:ascii="Times New Roman" w:eastAsia="仿宋_GB2312" w:hAnsi="Times New Roman" w:cs="Times New Roman" w:hint="eastAsia"/>
          <w:sz w:val="30"/>
          <w:szCs w:val="30"/>
        </w:rPr>
        <w:t>会计师事务所</w:t>
      </w:r>
      <w:r w:rsidR="00900B3C">
        <w:rPr>
          <w:rFonts w:ascii="Times New Roman" w:eastAsia="仿宋_GB2312" w:hAnsi="Times New Roman" w:cs="Times New Roman" w:hint="eastAsia"/>
          <w:sz w:val="30"/>
          <w:szCs w:val="30"/>
        </w:rPr>
        <w:t>自行保管审计档案的，</w:t>
      </w:r>
      <w:r w:rsidR="002A09CA">
        <w:rPr>
          <w:rFonts w:ascii="Times New Roman" w:eastAsia="仿宋_GB2312" w:hAnsi="Times New Roman" w:cs="Times New Roman" w:hint="eastAsia"/>
          <w:sz w:val="30"/>
          <w:szCs w:val="30"/>
        </w:rPr>
        <w:t>应当</w:t>
      </w:r>
      <w:r w:rsidR="002A09CA">
        <w:rPr>
          <w:rFonts w:ascii="Times New Roman" w:eastAsia="仿宋_GB2312" w:hAnsi="Times New Roman" w:cs="Times New Roman"/>
          <w:sz w:val="30"/>
          <w:szCs w:val="30"/>
        </w:rPr>
        <w:t>配置</w:t>
      </w:r>
      <w:r w:rsidR="005614A2" w:rsidRPr="002B7270">
        <w:rPr>
          <w:rFonts w:ascii="Times New Roman" w:eastAsia="仿宋_GB2312" w:hAnsi="Times New Roman" w:cs="Times New Roman" w:hint="eastAsia"/>
          <w:sz w:val="30"/>
          <w:szCs w:val="30"/>
        </w:rPr>
        <w:t>专用、</w:t>
      </w:r>
      <w:r w:rsidR="002A09CA">
        <w:rPr>
          <w:rFonts w:ascii="Times New Roman" w:eastAsia="仿宋_GB2312" w:hAnsi="Times New Roman" w:cs="Times New Roman" w:hint="eastAsia"/>
          <w:sz w:val="30"/>
          <w:szCs w:val="30"/>
        </w:rPr>
        <w:t>安全</w:t>
      </w:r>
      <w:r w:rsidR="002A09CA">
        <w:rPr>
          <w:rFonts w:ascii="Times New Roman" w:eastAsia="仿宋_GB2312" w:hAnsi="Times New Roman" w:cs="Times New Roman"/>
          <w:sz w:val="30"/>
          <w:szCs w:val="30"/>
        </w:rPr>
        <w:t>的</w:t>
      </w:r>
      <w:r w:rsidR="002A09CA">
        <w:rPr>
          <w:rFonts w:ascii="Times New Roman" w:eastAsia="仿宋_GB2312" w:hAnsi="Times New Roman" w:cs="Times New Roman" w:hint="eastAsia"/>
          <w:sz w:val="30"/>
          <w:szCs w:val="30"/>
        </w:rPr>
        <w:t>审计档案</w:t>
      </w:r>
      <w:r w:rsidR="00A357D4">
        <w:rPr>
          <w:rFonts w:ascii="Times New Roman" w:eastAsia="仿宋_GB2312" w:hAnsi="Times New Roman" w:cs="Times New Roman" w:hint="eastAsia"/>
          <w:sz w:val="30"/>
          <w:szCs w:val="30"/>
        </w:rPr>
        <w:t>保管场所</w:t>
      </w:r>
      <w:r w:rsidR="002A09CA">
        <w:rPr>
          <w:rFonts w:ascii="Times New Roman" w:eastAsia="仿宋_GB2312" w:hAnsi="Times New Roman" w:cs="Times New Roman"/>
          <w:sz w:val="30"/>
          <w:szCs w:val="30"/>
        </w:rPr>
        <w:t>，</w:t>
      </w:r>
      <w:r w:rsidR="00DB08D4">
        <w:rPr>
          <w:rFonts w:ascii="Times New Roman" w:eastAsia="仿宋_GB2312" w:hAnsi="Times New Roman" w:cs="Times New Roman" w:hint="eastAsia"/>
          <w:sz w:val="30"/>
          <w:szCs w:val="30"/>
        </w:rPr>
        <w:t>并</w:t>
      </w:r>
      <w:r w:rsidR="002A09CA">
        <w:rPr>
          <w:rFonts w:ascii="Times New Roman" w:eastAsia="仿宋_GB2312" w:hAnsi="Times New Roman" w:cs="Times New Roman"/>
          <w:sz w:val="30"/>
          <w:szCs w:val="30"/>
        </w:rPr>
        <w:t>配备必要的设施和设备。</w:t>
      </w:r>
    </w:p>
    <w:p w:rsidR="003A7FFC" w:rsidRDefault="002A09CA" w:rsidP="00CA213F">
      <w:pPr>
        <w:snapToGrid w:val="0"/>
        <w:spacing w:line="360" w:lineRule="auto"/>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会计师事务所可以</w:t>
      </w:r>
      <w:r w:rsidR="00E95B49">
        <w:rPr>
          <w:rFonts w:ascii="Times New Roman" w:eastAsia="仿宋_GB2312" w:hAnsi="Times New Roman" w:cs="Times New Roman" w:hint="eastAsia"/>
          <w:sz w:val="30"/>
          <w:szCs w:val="30"/>
        </w:rPr>
        <w:t>向</w:t>
      </w:r>
      <w:r w:rsidR="00E4075E">
        <w:rPr>
          <w:rFonts w:ascii="Times New Roman" w:eastAsia="仿宋_GB2312" w:hAnsi="Times New Roman" w:cs="Times New Roman" w:hint="eastAsia"/>
          <w:sz w:val="30"/>
          <w:szCs w:val="30"/>
        </w:rPr>
        <w:t>所在地</w:t>
      </w:r>
      <w:r w:rsidR="0043239B" w:rsidRPr="0043239B">
        <w:rPr>
          <w:rFonts w:ascii="Times New Roman" w:eastAsia="仿宋_GB2312" w:hAnsi="Times New Roman" w:cs="Times New Roman" w:hint="eastAsia"/>
          <w:sz w:val="30"/>
          <w:szCs w:val="30"/>
        </w:rPr>
        <w:t>国家综合档案馆</w:t>
      </w:r>
      <w:r w:rsidR="00E95B49">
        <w:rPr>
          <w:rFonts w:ascii="Times New Roman" w:eastAsia="仿宋_GB2312" w:hAnsi="Times New Roman" w:cs="Times New Roman" w:hint="eastAsia"/>
          <w:sz w:val="30"/>
          <w:szCs w:val="30"/>
        </w:rPr>
        <w:t>寄存审计档案</w:t>
      </w:r>
      <w:r w:rsidR="0043239B">
        <w:rPr>
          <w:rFonts w:ascii="Times New Roman" w:eastAsia="仿宋_GB2312" w:hAnsi="Times New Roman" w:cs="Times New Roman" w:hint="eastAsia"/>
          <w:sz w:val="30"/>
          <w:szCs w:val="30"/>
        </w:rPr>
        <w:t>，</w:t>
      </w:r>
      <w:r w:rsidR="0043239B" w:rsidRPr="0043239B">
        <w:rPr>
          <w:rFonts w:ascii="Times New Roman" w:eastAsia="仿宋_GB2312" w:hAnsi="Times New Roman" w:cs="Times New Roman" w:hint="eastAsia"/>
          <w:sz w:val="30"/>
          <w:szCs w:val="30"/>
        </w:rPr>
        <w:t>或</w:t>
      </w:r>
      <w:r>
        <w:rPr>
          <w:rFonts w:ascii="Times New Roman" w:eastAsia="仿宋_GB2312" w:hAnsi="Times New Roman" w:cs="Times New Roman" w:hint="eastAsia"/>
          <w:sz w:val="30"/>
          <w:szCs w:val="30"/>
        </w:rPr>
        <w:t>委托</w:t>
      </w:r>
      <w:r w:rsidR="00492E6E">
        <w:rPr>
          <w:rFonts w:ascii="Times New Roman" w:eastAsia="仿宋_GB2312" w:hAnsi="Times New Roman" w:cs="Times New Roman" w:hint="eastAsia"/>
          <w:sz w:val="30"/>
          <w:szCs w:val="30"/>
        </w:rPr>
        <w:t>依法设立、管理规范</w:t>
      </w:r>
      <w:r w:rsidR="00E31456">
        <w:rPr>
          <w:rFonts w:ascii="Times New Roman" w:eastAsia="仿宋_GB2312" w:hAnsi="Times New Roman" w:cs="Times New Roman" w:hint="eastAsia"/>
          <w:sz w:val="30"/>
          <w:szCs w:val="30"/>
        </w:rPr>
        <w:t>的</w:t>
      </w:r>
      <w:r>
        <w:rPr>
          <w:rFonts w:ascii="Times New Roman" w:eastAsia="仿宋_GB2312" w:hAnsi="Times New Roman" w:cs="Times New Roman" w:hint="eastAsia"/>
          <w:sz w:val="30"/>
          <w:szCs w:val="30"/>
        </w:rPr>
        <w:t>档案中介</w:t>
      </w:r>
      <w:r w:rsidR="00E31456">
        <w:rPr>
          <w:rFonts w:ascii="Times New Roman" w:eastAsia="仿宋_GB2312" w:hAnsi="Times New Roman" w:cs="Times New Roman" w:hint="eastAsia"/>
          <w:sz w:val="30"/>
          <w:szCs w:val="30"/>
        </w:rPr>
        <w:t>服务</w:t>
      </w:r>
      <w:r>
        <w:rPr>
          <w:rFonts w:ascii="Times New Roman" w:eastAsia="仿宋_GB2312" w:hAnsi="Times New Roman" w:cs="Times New Roman" w:hint="eastAsia"/>
          <w:sz w:val="30"/>
          <w:szCs w:val="30"/>
        </w:rPr>
        <w:t>机构</w:t>
      </w:r>
      <w:r w:rsidR="000D0FFA">
        <w:rPr>
          <w:rFonts w:ascii="Times New Roman" w:eastAsia="仿宋_GB2312" w:hAnsi="Times New Roman" w:cs="Times New Roman" w:hint="eastAsia"/>
          <w:sz w:val="30"/>
          <w:szCs w:val="30"/>
        </w:rPr>
        <w:t>（以下简称中介机构）</w:t>
      </w:r>
      <w:r w:rsidR="0043239B">
        <w:rPr>
          <w:rFonts w:ascii="Times New Roman" w:eastAsia="仿宋_GB2312" w:hAnsi="Times New Roman" w:cs="Times New Roman" w:hint="eastAsia"/>
          <w:sz w:val="30"/>
          <w:szCs w:val="30"/>
        </w:rPr>
        <w:t>代为保管</w:t>
      </w:r>
      <w:r>
        <w:rPr>
          <w:rFonts w:ascii="Times New Roman" w:eastAsia="仿宋_GB2312" w:hAnsi="Times New Roman" w:cs="Times New Roman" w:hint="eastAsia"/>
          <w:sz w:val="30"/>
          <w:szCs w:val="30"/>
        </w:rPr>
        <w:t>。</w:t>
      </w:r>
    </w:p>
    <w:p w:rsidR="00E4687E" w:rsidRDefault="009D6F0D" w:rsidP="00CA213F">
      <w:pPr>
        <w:snapToGrid w:val="0"/>
        <w:spacing w:line="360" w:lineRule="auto"/>
        <w:ind w:firstLineChars="200" w:firstLine="600"/>
        <w:rPr>
          <w:rFonts w:ascii="仿宋_GB2312" w:eastAsia="仿宋_GB2312"/>
          <w:sz w:val="30"/>
          <w:szCs w:val="30"/>
        </w:rPr>
      </w:pPr>
      <w:r>
        <w:rPr>
          <w:rFonts w:ascii="黑体" w:eastAsia="黑体" w:hint="eastAsia"/>
          <w:sz w:val="30"/>
          <w:szCs w:val="30"/>
        </w:rPr>
        <w:t>第十</w:t>
      </w:r>
      <w:r w:rsidR="00B513DE">
        <w:rPr>
          <w:rFonts w:ascii="黑体" w:eastAsia="黑体" w:hint="eastAsia"/>
          <w:sz w:val="30"/>
          <w:szCs w:val="30"/>
        </w:rPr>
        <w:t>条</w:t>
      </w:r>
      <w:r w:rsidR="00B513DE">
        <w:rPr>
          <w:rFonts w:ascii="仿宋_GB2312" w:eastAsia="仿宋_GB2312"/>
          <w:sz w:val="30"/>
          <w:szCs w:val="30"/>
        </w:rPr>
        <w:t xml:space="preserve">  </w:t>
      </w:r>
      <w:r w:rsidR="00437348">
        <w:rPr>
          <w:rFonts w:ascii="仿宋_GB2312" w:eastAsia="仿宋_GB2312" w:hint="eastAsia"/>
          <w:sz w:val="30"/>
          <w:szCs w:val="30"/>
        </w:rPr>
        <w:t>会计师事务所应当按照</w:t>
      </w:r>
      <w:r w:rsidR="00B513DE">
        <w:rPr>
          <w:rFonts w:ascii="仿宋_GB2312" w:eastAsia="仿宋_GB2312" w:hint="eastAsia"/>
          <w:sz w:val="30"/>
          <w:szCs w:val="30"/>
        </w:rPr>
        <w:t>法律法规和执业准则</w:t>
      </w:r>
      <w:r w:rsidR="00437348">
        <w:rPr>
          <w:rFonts w:ascii="仿宋_GB2312" w:eastAsia="仿宋_GB2312" w:hint="eastAsia"/>
          <w:sz w:val="30"/>
          <w:szCs w:val="30"/>
        </w:rPr>
        <w:t>的</w:t>
      </w:r>
      <w:r w:rsidR="00B513DE">
        <w:rPr>
          <w:rFonts w:ascii="仿宋_GB2312" w:eastAsia="仿宋_GB2312" w:hint="eastAsia"/>
          <w:sz w:val="30"/>
          <w:szCs w:val="30"/>
        </w:rPr>
        <w:t>规定，结合</w:t>
      </w:r>
      <w:r w:rsidR="00900B3C">
        <w:rPr>
          <w:rFonts w:ascii="仿宋_GB2312" w:eastAsia="仿宋_GB2312" w:hint="eastAsia"/>
          <w:sz w:val="30"/>
          <w:szCs w:val="30"/>
        </w:rPr>
        <w:t>审计业务性质和审计风险评估情况等因素</w:t>
      </w:r>
      <w:r w:rsidR="006E146E">
        <w:rPr>
          <w:rFonts w:ascii="仿宋_GB2312" w:eastAsia="仿宋_GB2312" w:hint="eastAsia"/>
          <w:sz w:val="30"/>
          <w:szCs w:val="30"/>
        </w:rPr>
        <w:t>合理</w:t>
      </w:r>
      <w:r w:rsidR="00B513DE">
        <w:rPr>
          <w:rFonts w:ascii="仿宋_GB2312" w:eastAsia="仿宋_GB2312" w:hint="eastAsia"/>
          <w:sz w:val="30"/>
          <w:szCs w:val="30"/>
        </w:rPr>
        <w:t>确定审计档案的保管期限</w:t>
      </w:r>
      <w:r w:rsidR="00F3033C">
        <w:rPr>
          <w:rFonts w:ascii="仿宋_GB2312" w:eastAsia="仿宋_GB2312" w:hint="eastAsia"/>
          <w:sz w:val="30"/>
          <w:szCs w:val="30"/>
        </w:rPr>
        <w:t>，最低不得少于</w:t>
      </w:r>
      <w:r w:rsidR="00F81C68">
        <w:rPr>
          <w:rFonts w:ascii="仿宋_GB2312" w:eastAsia="仿宋_GB2312" w:hint="eastAsia"/>
          <w:sz w:val="30"/>
          <w:szCs w:val="30"/>
        </w:rPr>
        <w:t>十</w:t>
      </w:r>
      <w:r w:rsidR="00F3033C">
        <w:rPr>
          <w:rFonts w:ascii="仿宋_GB2312" w:eastAsia="仿宋_GB2312" w:hint="eastAsia"/>
          <w:sz w:val="30"/>
          <w:szCs w:val="30"/>
        </w:rPr>
        <w:t>年</w:t>
      </w:r>
      <w:r w:rsidR="00B513DE">
        <w:rPr>
          <w:rFonts w:ascii="仿宋_GB2312" w:eastAsia="仿宋_GB2312" w:hint="eastAsia"/>
          <w:sz w:val="30"/>
          <w:szCs w:val="30"/>
        </w:rPr>
        <w:t>。</w:t>
      </w:r>
    </w:p>
    <w:p w:rsidR="009D6F0D" w:rsidRDefault="00D908D6" w:rsidP="00CA213F">
      <w:pPr>
        <w:snapToGrid w:val="0"/>
        <w:spacing w:line="360" w:lineRule="auto"/>
        <w:ind w:firstLineChars="200" w:firstLine="600"/>
        <w:rPr>
          <w:rFonts w:ascii="Times New Roman" w:eastAsia="仿宋_GB2312" w:hAnsi="Times New Roman" w:cs="Times New Roman"/>
          <w:sz w:val="30"/>
          <w:szCs w:val="30"/>
        </w:rPr>
      </w:pPr>
      <w:r>
        <w:rPr>
          <w:rFonts w:ascii="黑体" w:eastAsia="黑体" w:hint="eastAsia"/>
          <w:sz w:val="30"/>
          <w:szCs w:val="30"/>
        </w:rPr>
        <w:t>第</w:t>
      </w:r>
      <w:r w:rsidR="00F61AA6">
        <w:rPr>
          <w:rFonts w:ascii="黑体" w:eastAsia="黑体" w:hint="eastAsia"/>
          <w:sz w:val="30"/>
          <w:szCs w:val="30"/>
        </w:rPr>
        <w:t>十</w:t>
      </w:r>
      <w:r w:rsidR="004333DC">
        <w:rPr>
          <w:rFonts w:ascii="黑体" w:eastAsia="黑体" w:hint="eastAsia"/>
          <w:sz w:val="30"/>
          <w:szCs w:val="30"/>
        </w:rPr>
        <w:t>一</w:t>
      </w:r>
      <w:r w:rsidR="002A09CA">
        <w:rPr>
          <w:rFonts w:ascii="黑体" w:eastAsia="黑体" w:hint="eastAsia"/>
          <w:sz w:val="30"/>
          <w:szCs w:val="30"/>
        </w:rPr>
        <w:t xml:space="preserve">条  </w:t>
      </w:r>
      <w:r w:rsidR="004F48D6" w:rsidRPr="00923363">
        <w:rPr>
          <w:rFonts w:ascii="Times New Roman" w:eastAsia="仿宋_GB2312" w:hAnsi="Times New Roman" w:cs="Times New Roman" w:hint="eastAsia"/>
          <w:sz w:val="30"/>
          <w:szCs w:val="30"/>
        </w:rPr>
        <w:t>审计</w:t>
      </w:r>
      <w:r w:rsidR="002A09CA" w:rsidRPr="00923363">
        <w:rPr>
          <w:rFonts w:ascii="Times New Roman" w:eastAsia="仿宋_GB2312" w:hAnsi="Times New Roman" w:cs="Times New Roman" w:hint="eastAsia"/>
          <w:sz w:val="30"/>
          <w:szCs w:val="30"/>
        </w:rPr>
        <w:t>档案管理人员应当定期对</w:t>
      </w:r>
      <w:r w:rsidR="004333DC" w:rsidRPr="00923363">
        <w:rPr>
          <w:rFonts w:ascii="Times New Roman" w:eastAsia="仿宋_GB2312" w:hAnsi="Times New Roman" w:cs="Times New Roman" w:hint="eastAsia"/>
          <w:sz w:val="30"/>
          <w:szCs w:val="30"/>
        </w:rPr>
        <w:t>审计</w:t>
      </w:r>
      <w:r w:rsidR="002A09CA" w:rsidRPr="00923363">
        <w:rPr>
          <w:rFonts w:ascii="Times New Roman" w:eastAsia="仿宋_GB2312" w:hAnsi="Times New Roman" w:cs="Times New Roman" w:hint="eastAsia"/>
          <w:sz w:val="30"/>
          <w:szCs w:val="30"/>
        </w:rPr>
        <w:t>档案进行检查和清点，发现损</w:t>
      </w:r>
      <w:r w:rsidR="00437348" w:rsidRPr="00923363">
        <w:rPr>
          <w:rFonts w:ascii="Times New Roman" w:eastAsia="仿宋_GB2312" w:hAnsi="Times New Roman" w:cs="Times New Roman" w:hint="eastAsia"/>
          <w:sz w:val="30"/>
          <w:szCs w:val="30"/>
        </w:rPr>
        <w:t>毁</w:t>
      </w:r>
      <w:r w:rsidR="002A09CA" w:rsidRPr="00923363">
        <w:rPr>
          <w:rFonts w:ascii="Times New Roman" w:eastAsia="仿宋_GB2312" w:hAnsi="Times New Roman" w:cs="Times New Roman" w:hint="eastAsia"/>
          <w:sz w:val="30"/>
          <w:szCs w:val="30"/>
        </w:rPr>
        <w:t>、</w:t>
      </w:r>
      <w:r w:rsidR="00437348" w:rsidRPr="00923363">
        <w:rPr>
          <w:rFonts w:ascii="Times New Roman" w:eastAsia="仿宋_GB2312" w:hAnsi="Times New Roman" w:cs="Times New Roman" w:hint="eastAsia"/>
          <w:sz w:val="30"/>
          <w:szCs w:val="30"/>
        </w:rPr>
        <w:t>遗失</w:t>
      </w:r>
      <w:r w:rsidR="002A09CA" w:rsidRPr="00923363">
        <w:rPr>
          <w:rFonts w:ascii="Times New Roman" w:eastAsia="仿宋_GB2312" w:hAnsi="Times New Roman" w:cs="Times New Roman" w:hint="eastAsia"/>
          <w:sz w:val="30"/>
          <w:szCs w:val="30"/>
        </w:rPr>
        <w:t>等异常情况</w:t>
      </w:r>
      <w:r w:rsidR="00DB08D4" w:rsidRPr="00923363">
        <w:rPr>
          <w:rFonts w:ascii="Times New Roman" w:eastAsia="仿宋_GB2312" w:hAnsi="Times New Roman" w:cs="Times New Roman" w:hint="eastAsia"/>
          <w:sz w:val="30"/>
          <w:szCs w:val="30"/>
        </w:rPr>
        <w:t>，</w:t>
      </w:r>
      <w:r w:rsidR="002A09CA" w:rsidRPr="00923363">
        <w:rPr>
          <w:rFonts w:ascii="Times New Roman" w:eastAsia="仿宋_GB2312" w:hAnsi="Times New Roman" w:cs="Times New Roman" w:hint="eastAsia"/>
          <w:sz w:val="30"/>
          <w:szCs w:val="30"/>
        </w:rPr>
        <w:t>应当及时向分管负责人</w:t>
      </w:r>
      <w:r w:rsidR="00F3033C" w:rsidRPr="00F3033C">
        <w:rPr>
          <w:rFonts w:ascii="Times New Roman" w:eastAsia="仿宋_GB2312" w:hAnsi="Times New Roman" w:cs="Times New Roman" w:hint="eastAsia"/>
          <w:sz w:val="30"/>
          <w:szCs w:val="30"/>
        </w:rPr>
        <w:t>或经其授权的其他人员</w:t>
      </w:r>
      <w:r w:rsidR="002A09CA" w:rsidRPr="00923363">
        <w:rPr>
          <w:rFonts w:ascii="Times New Roman" w:eastAsia="仿宋_GB2312" w:hAnsi="Times New Roman" w:cs="Times New Roman" w:hint="eastAsia"/>
          <w:sz w:val="30"/>
          <w:szCs w:val="30"/>
        </w:rPr>
        <w:t>报告并采取相应的补救措施。</w:t>
      </w:r>
    </w:p>
    <w:p w:rsidR="00923363" w:rsidRPr="00923363" w:rsidRDefault="009D6F0D" w:rsidP="00CA213F">
      <w:pPr>
        <w:snapToGrid w:val="0"/>
        <w:spacing w:line="360" w:lineRule="auto"/>
        <w:ind w:firstLineChars="200" w:firstLine="600"/>
        <w:rPr>
          <w:rFonts w:ascii="Times New Roman" w:eastAsia="仿宋_GB2312" w:hAnsi="Times New Roman" w:cs="Times New Roman"/>
          <w:sz w:val="30"/>
          <w:szCs w:val="30"/>
        </w:rPr>
      </w:pPr>
      <w:r>
        <w:rPr>
          <w:rFonts w:ascii="黑体" w:eastAsia="黑体" w:hint="eastAsia"/>
          <w:sz w:val="30"/>
          <w:szCs w:val="30"/>
        </w:rPr>
        <w:t xml:space="preserve">第十二条  </w:t>
      </w:r>
      <w:r>
        <w:rPr>
          <w:rFonts w:ascii="Times New Roman" w:eastAsia="仿宋_GB2312" w:hAnsi="Times New Roman" w:cs="Times New Roman" w:hint="eastAsia"/>
          <w:sz w:val="30"/>
          <w:szCs w:val="30"/>
        </w:rPr>
        <w:t>会计师事务所应当</w:t>
      </w:r>
      <w:r w:rsidR="00F3033C">
        <w:rPr>
          <w:rFonts w:ascii="Times New Roman" w:eastAsia="仿宋_GB2312" w:hAnsi="Times New Roman" w:cs="Times New Roman" w:hint="eastAsia"/>
          <w:sz w:val="30"/>
          <w:szCs w:val="30"/>
        </w:rPr>
        <w:t>严格执行审计档案利用制度，</w:t>
      </w:r>
      <w:r w:rsidR="00F3033C">
        <w:rPr>
          <w:rFonts w:ascii="Times New Roman" w:eastAsia="仿宋_GB2312" w:hAnsi="Times New Roman" w:cs="Times New Roman" w:hint="eastAsia"/>
          <w:sz w:val="30"/>
          <w:szCs w:val="30"/>
        </w:rPr>
        <w:lastRenderedPageBreak/>
        <w:t>规范</w:t>
      </w:r>
      <w:r>
        <w:rPr>
          <w:rFonts w:ascii="Times New Roman" w:eastAsia="仿宋_GB2312" w:hAnsi="Times New Roman" w:cs="Times New Roman" w:hint="eastAsia"/>
          <w:sz w:val="30"/>
          <w:szCs w:val="30"/>
        </w:rPr>
        <w:t>审计档案查阅、复制</w:t>
      </w:r>
      <w:r w:rsidR="005614A2" w:rsidRPr="002B7270">
        <w:rPr>
          <w:rFonts w:ascii="Times New Roman" w:eastAsia="仿宋_GB2312" w:hAnsi="Times New Roman" w:cs="Times New Roman" w:hint="eastAsia"/>
          <w:sz w:val="30"/>
          <w:szCs w:val="30"/>
        </w:rPr>
        <w:t>、借出</w:t>
      </w:r>
      <w:r w:rsidR="00F3033C">
        <w:rPr>
          <w:rFonts w:ascii="Times New Roman" w:eastAsia="仿宋_GB2312" w:hAnsi="Times New Roman" w:cs="Times New Roman" w:hint="eastAsia"/>
          <w:sz w:val="30"/>
          <w:szCs w:val="30"/>
        </w:rPr>
        <w:t>等</w:t>
      </w:r>
      <w:r w:rsidR="00E4687E">
        <w:rPr>
          <w:rFonts w:ascii="Times New Roman" w:eastAsia="仿宋_GB2312" w:hAnsi="Times New Roman" w:cs="Times New Roman" w:hint="eastAsia"/>
          <w:sz w:val="30"/>
          <w:szCs w:val="30"/>
        </w:rPr>
        <w:t>环节的</w:t>
      </w:r>
      <w:r w:rsidR="00F3033C">
        <w:rPr>
          <w:rFonts w:ascii="Times New Roman" w:eastAsia="仿宋_GB2312" w:hAnsi="Times New Roman" w:cs="Times New Roman" w:hint="eastAsia"/>
          <w:sz w:val="30"/>
          <w:szCs w:val="30"/>
        </w:rPr>
        <w:t>工作</w:t>
      </w:r>
      <w:r>
        <w:rPr>
          <w:rFonts w:ascii="Times New Roman" w:eastAsia="仿宋_GB2312" w:hAnsi="Times New Roman" w:cs="Times New Roman" w:hint="eastAsia"/>
          <w:sz w:val="30"/>
          <w:szCs w:val="30"/>
        </w:rPr>
        <w:t>。</w:t>
      </w:r>
    </w:p>
    <w:p w:rsidR="00495945" w:rsidRPr="00DD5E34" w:rsidRDefault="00495945" w:rsidP="00DD5E34">
      <w:pPr>
        <w:snapToGrid w:val="0"/>
        <w:spacing w:line="360" w:lineRule="auto"/>
        <w:ind w:firstLineChars="200" w:firstLine="600"/>
        <w:rPr>
          <w:rFonts w:ascii="Times New Roman" w:eastAsia="仿宋_GB2312" w:hAnsi="Times New Roman" w:cs="Times New Roman"/>
          <w:sz w:val="30"/>
          <w:szCs w:val="30"/>
        </w:rPr>
      </w:pPr>
      <w:r w:rsidRPr="00DD5E34">
        <w:rPr>
          <w:rFonts w:ascii="黑体" w:eastAsia="黑体" w:hint="eastAsia"/>
          <w:sz w:val="30"/>
          <w:szCs w:val="30"/>
        </w:rPr>
        <w:t>第十</w:t>
      </w:r>
      <w:r w:rsidR="00426E30" w:rsidRPr="00DD5E34">
        <w:rPr>
          <w:rFonts w:ascii="黑体" w:eastAsia="黑体" w:hint="eastAsia"/>
          <w:sz w:val="30"/>
          <w:szCs w:val="30"/>
        </w:rPr>
        <w:t>三</w:t>
      </w:r>
      <w:r w:rsidRPr="00DD5E34">
        <w:rPr>
          <w:rFonts w:ascii="黑体" w:eastAsia="黑体" w:hint="eastAsia"/>
          <w:sz w:val="30"/>
          <w:szCs w:val="30"/>
        </w:rPr>
        <w:t xml:space="preserve">条  </w:t>
      </w:r>
      <w:r w:rsidRPr="00DD5E34">
        <w:rPr>
          <w:rFonts w:ascii="Times New Roman" w:eastAsia="仿宋_GB2312" w:hAnsi="Times New Roman" w:cs="Times New Roman" w:hint="eastAsia"/>
          <w:sz w:val="30"/>
          <w:szCs w:val="30"/>
        </w:rPr>
        <w:t>会计师事务所对审计档案负有保密义务，一般不得对外提供；确需对外提供且符合法律法规和执业准则规定的，应当严格按照规定办理相关手续。手续不健全的，会计师事务所有权</w:t>
      </w:r>
      <w:r w:rsidR="009811AF">
        <w:rPr>
          <w:rFonts w:ascii="Times New Roman" w:eastAsia="仿宋_GB2312" w:hAnsi="Times New Roman" w:cs="Times New Roman" w:hint="eastAsia"/>
          <w:sz w:val="30"/>
          <w:szCs w:val="30"/>
        </w:rPr>
        <w:t>不予提供</w:t>
      </w:r>
      <w:r w:rsidRPr="00DD5E34">
        <w:rPr>
          <w:rFonts w:ascii="Times New Roman" w:eastAsia="仿宋_GB2312" w:hAnsi="Times New Roman" w:cs="Times New Roman" w:hint="eastAsia"/>
          <w:sz w:val="30"/>
          <w:szCs w:val="30"/>
        </w:rPr>
        <w:t>。</w:t>
      </w:r>
    </w:p>
    <w:p w:rsidR="003A7FFC" w:rsidRPr="00CA213F" w:rsidRDefault="002A09CA" w:rsidP="00CA213F">
      <w:pPr>
        <w:pStyle w:val="2"/>
      </w:pPr>
      <w:r w:rsidRPr="00D91F86">
        <w:rPr>
          <w:rFonts w:hint="eastAsia"/>
        </w:rPr>
        <w:t xml:space="preserve">第三章  </w:t>
      </w:r>
      <w:r w:rsidR="00F4754A">
        <w:rPr>
          <w:rFonts w:hint="eastAsia"/>
        </w:rPr>
        <w:t>权属与处置</w:t>
      </w:r>
    </w:p>
    <w:p w:rsidR="007A217A" w:rsidRDefault="007A217A" w:rsidP="00CA213F">
      <w:pPr>
        <w:snapToGrid w:val="0"/>
        <w:spacing w:line="360" w:lineRule="auto"/>
        <w:ind w:firstLineChars="200" w:firstLine="600"/>
        <w:rPr>
          <w:rFonts w:ascii="仿宋_GB2312" w:eastAsia="仿宋_GB2312"/>
          <w:sz w:val="30"/>
          <w:szCs w:val="30"/>
        </w:rPr>
      </w:pPr>
      <w:r>
        <w:rPr>
          <w:rFonts w:ascii="黑体" w:eastAsia="黑体" w:hint="eastAsia"/>
          <w:sz w:val="30"/>
          <w:szCs w:val="30"/>
        </w:rPr>
        <w:t>第</w:t>
      </w:r>
      <w:r w:rsidDel="00495945">
        <w:rPr>
          <w:rFonts w:ascii="黑体" w:eastAsia="黑体" w:hint="eastAsia"/>
          <w:sz w:val="30"/>
          <w:szCs w:val="30"/>
        </w:rPr>
        <w:t>十</w:t>
      </w:r>
      <w:r>
        <w:rPr>
          <w:rFonts w:ascii="黑体" w:eastAsia="黑体" w:hint="eastAsia"/>
          <w:sz w:val="30"/>
          <w:szCs w:val="30"/>
        </w:rPr>
        <w:t>四</w:t>
      </w:r>
      <w:r w:rsidDel="00495945">
        <w:rPr>
          <w:rFonts w:ascii="黑体" w:eastAsia="黑体" w:hint="eastAsia"/>
          <w:sz w:val="30"/>
          <w:szCs w:val="30"/>
        </w:rPr>
        <w:t xml:space="preserve">条 </w:t>
      </w:r>
      <w:r w:rsidDel="00495945">
        <w:rPr>
          <w:rFonts w:ascii="Times New Roman" w:eastAsia="仿宋_GB2312" w:hAnsi="Times New Roman" w:cs="Times New Roman" w:hint="eastAsia"/>
          <w:sz w:val="30"/>
          <w:szCs w:val="30"/>
        </w:rPr>
        <w:t xml:space="preserve"> </w:t>
      </w:r>
      <w:r>
        <w:rPr>
          <w:rFonts w:ascii="仿宋_GB2312" w:eastAsia="仿宋_GB2312" w:hint="eastAsia"/>
          <w:sz w:val="30"/>
          <w:szCs w:val="30"/>
        </w:rPr>
        <w:t>审计档案所有权归属会计师事务所并由其依法实施管理。</w:t>
      </w:r>
    </w:p>
    <w:p w:rsidR="00437348" w:rsidRDefault="00325352" w:rsidP="00CA213F">
      <w:pPr>
        <w:snapToGrid w:val="0"/>
        <w:spacing w:line="360" w:lineRule="auto"/>
        <w:ind w:firstLineChars="200" w:firstLine="600"/>
        <w:rPr>
          <w:rFonts w:ascii="Times New Roman" w:eastAsia="仿宋_GB2312" w:hAnsi="Times New Roman" w:cs="Times New Roman"/>
          <w:sz w:val="30"/>
          <w:szCs w:val="30"/>
        </w:rPr>
      </w:pPr>
      <w:r>
        <w:rPr>
          <w:rFonts w:ascii="黑体" w:eastAsia="黑体" w:hint="eastAsia"/>
          <w:sz w:val="30"/>
          <w:szCs w:val="30"/>
        </w:rPr>
        <w:t>第十</w:t>
      </w:r>
      <w:r w:rsidR="003453DE">
        <w:rPr>
          <w:rFonts w:ascii="黑体" w:eastAsia="黑体" w:hint="eastAsia"/>
          <w:sz w:val="30"/>
          <w:szCs w:val="30"/>
        </w:rPr>
        <w:t>五</w:t>
      </w:r>
      <w:r w:rsidR="00546012">
        <w:rPr>
          <w:rFonts w:ascii="黑体" w:eastAsia="黑体" w:hint="eastAsia"/>
          <w:sz w:val="30"/>
          <w:szCs w:val="30"/>
        </w:rPr>
        <w:t xml:space="preserve">条  </w:t>
      </w:r>
      <w:r w:rsidR="00546012">
        <w:rPr>
          <w:rFonts w:ascii="Times New Roman" w:eastAsia="仿宋_GB2312" w:hAnsi="Times New Roman" w:cs="Times New Roman" w:hint="eastAsia"/>
          <w:sz w:val="30"/>
          <w:szCs w:val="30"/>
        </w:rPr>
        <w:t>会计师事务所合并的，合并各方的审计档案应</w:t>
      </w:r>
      <w:r w:rsidR="008715C6">
        <w:rPr>
          <w:rFonts w:ascii="Times New Roman" w:eastAsia="仿宋_GB2312" w:hAnsi="Times New Roman" w:cs="Times New Roman" w:hint="eastAsia"/>
          <w:sz w:val="30"/>
          <w:szCs w:val="30"/>
        </w:rPr>
        <w:t>当</w:t>
      </w:r>
      <w:r w:rsidR="00546012">
        <w:rPr>
          <w:rFonts w:ascii="Times New Roman" w:eastAsia="仿宋_GB2312" w:hAnsi="Times New Roman" w:cs="Times New Roman" w:hint="eastAsia"/>
          <w:sz w:val="30"/>
          <w:szCs w:val="30"/>
        </w:rPr>
        <w:t>由合并后的会计师事务所统一</w:t>
      </w:r>
      <w:r w:rsidR="009811AF">
        <w:rPr>
          <w:rFonts w:ascii="Times New Roman" w:eastAsia="仿宋_GB2312" w:hAnsi="Times New Roman" w:cs="Times New Roman" w:hint="eastAsia"/>
          <w:sz w:val="30"/>
          <w:szCs w:val="30"/>
        </w:rPr>
        <w:t>管理</w:t>
      </w:r>
      <w:r w:rsidR="00546012">
        <w:rPr>
          <w:rFonts w:ascii="Times New Roman" w:eastAsia="仿宋_GB2312" w:hAnsi="Times New Roman" w:cs="Times New Roman" w:hint="eastAsia"/>
          <w:sz w:val="30"/>
          <w:szCs w:val="30"/>
        </w:rPr>
        <w:t>。</w:t>
      </w:r>
    </w:p>
    <w:p w:rsidR="00923105" w:rsidRDefault="00325352" w:rsidP="00CA213F">
      <w:pPr>
        <w:snapToGrid w:val="0"/>
        <w:spacing w:line="360" w:lineRule="auto"/>
        <w:ind w:firstLineChars="200" w:firstLine="600"/>
        <w:rPr>
          <w:rFonts w:ascii="Times New Roman" w:eastAsia="仿宋_GB2312" w:hAnsi="Times New Roman" w:cs="Times New Roman"/>
          <w:sz w:val="30"/>
          <w:szCs w:val="30"/>
        </w:rPr>
      </w:pPr>
      <w:r>
        <w:rPr>
          <w:rFonts w:ascii="黑体" w:eastAsia="黑体" w:hint="eastAsia"/>
          <w:sz w:val="30"/>
          <w:szCs w:val="30"/>
        </w:rPr>
        <w:t>第十</w:t>
      </w:r>
      <w:r w:rsidR="003453DE">
        <w:rPr>
          <w:rFonts w:ascii="黑体" w:eastAsia="黑体" w:hint="eastAsia"/>
          <w:sz w:val="30"/>
          <w:szCs w:val="30"/>
        </w:rPr>
        <w:t>六</w:t>
      </w:r>
      <w:r w:rsidR="002A09CA">
        <w:rPr>
          <w:rFonts w:ascii="黑体" w:eastAsia="黑体" w:hint="eastAsia"/>
          <w:sz w:val="30"/>
          <w:szCs w:val="30"/>
        </w:rPr>
        <w:t xml:space="preserve">条  </w:t>
      </w:r>
      <w:r w:rsidR="002A09CA">
        <w:rPr>
          <w:rFonts w:ascii="Times New Roman" w:eastAsia="仿宋_GB2312" w:hAnsi="Times New Roman" w:cs="Times New Roman" w:hint="eastAsia"/>
          <w:sz w:val="30"/>
          <w:szCs w:val="30"/>
        </w:rPr>
        <w:t>会计师事务所分立后原会计师事务所存续的，</w:t>
      </w:r>
      <w:r w:rsidR="009F4937">
        <w:rPr>
          <w:rFonts w:ascii="Times New Roman" w:eastAsia="仿宋_GB2312" w:hAnsi="Times New Roman" w:cs="Times New Roman" w:hint="eastAsia"/>
          <w:sz w:val="30"/>
          <w:szCs w:val="30"/>
        </w:rPr>
        <w:t>在分立之前形成的</w:t>
      </w:r>
      <w:r w:rsidR="002A09CA">
        <w:rPr>
          <w:rFonts w:ascii="Times New Roman" w:eastAsia="仿宋_GB2312" w:hAnsi="Times New Roman" w:cs="Times New Roman" w:hint="eastAsia"/>
          <w:sz w:val="30"/>
          <w:szCs w:val="30"/>
        </w:rPr>
        <w:t>审计档案应当由分立后的存续方统一</w:t>
      </w:r>
      <w:r w:rsidR="009811AF">
        <w:rPr>
          <w:rFonts w:ascii="Times New Roman" w:eastAsia="仿宋_GB2312" w:hAnsi="Times New Roman" w:cs="Times New Roman" w:hint="eastAsia"/>
          <w:sz w:val="30"/>
          <w:szCs w:val="30"/>
        </w:rPr>
        <w:t>管理</w:t>
      </w:r>
      <w:r w:rsidR="00923105">
        <w:rPr>
          <w:rFonts w:ascii="Times New Roman" w:eastAsia="仿宋_GB2312" w:hAnsi="Times New Roman" w:cs="Times New Roman" w:hint="eastAsia"/>
          <w:sz w:val="30"/>
          <w:szCs w:val="30"/>
        </w:rPr>
        <w:t>。</w:t>
      </w:r>
    </w:p>
    <w:p w:rsidR="003A7FFC" w:rsidRDefault="002A09CA" w:rsidP="00CA213F">
      <w:pPr>
        <w:snapToGrid w:val="0"/>
        <w:spacing w:line="360" w:lineRule="auto"/>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会计师事务所分立后原会计师事务所解散的，</w:t>
      </w:r>
      <w:r w:rsidR="009F4937">
        <w:rPr>
          <w:rFonts w:ascii="Times New Roman" w:eastAsia="仿宋_GB2312" w:hAnsi="Times New Roman" w:cs="Times New Roman" w:hint="eastAsia"/>
          <w:sz w:val="30"/>
          <w:szCs w:val="30"/>
        </w:rPr>
        <w:t>在分立之前形成的审计档案</w:t>
      </w:r>
      <w:r w:rsidR="00D962E0">
        <w:rPr>
          <w:rFonts w:ascii="Times New Roman" w:eastAsia="仿宋_GB2312" w:hAnsi="Times New Roman" w:cs="Times New Roman" w:hint="eastAsia"/>
          <w:sz w:val="30"/>
          <w:szCs w:val="30"/>
        </w:rPr>
        <w:t>，</w:t>
      </w:r>
      <w:r>
        <w:rPr>
          <w:rFonts w:ascii="Times New Roman" w:eastAsia="仿宋_GB2312" w:hAnsi="Times New Roman" w:cs="Times New Roman" w:hint="eastAsia"/>
          <w:sz w:val="30"/>
          <w:szCs w:val="30"/>
        </w:rPr>
        <w:t>应当根据分立协议，由分立后的</w:t>
      </w:r>
      <w:r w:rsidR="00484E66">
        <w:rPr>
          <w:rFonts w:ascii="Times New Roman" w:eastAsia="仿宋_GB2312" w:hAnsi="Times New Roman" w:cs="Times New Roman" w:hint="eastAsia"/>
          <w:sz w:val="30"/>
          <w:szCs w:val="30"/>
        </w:rPr>
        <w:t>会计师事务所</w:t>
      </w:r>
      <w:r>
        <w:rPr>
          <w:rFonts w:ascii="Times New Roman" w:eastAsia="仿宋_GB2312" w:hAnsi="Times New Roman" w:cs="Times New Roman" w:hint="eastAsia"/>
          <w:sz w:val="30"/>
          <w:szCs w:val="30"/>
        </w:rPr>
        <w:t>分别</w:t>
      </w:r>
      <w:r w:rsidR="009811AF">
        <w:rPr>
          <w:rFonts w:ascii="Times New Roman" w:eastAsia="仿宋_GB2312" w:hAnsi="Times New Roman" w:cs="Times New Roman" w:hint="eastAsia"/>
          <w:sz w:val="30"/>
          <w:szCs w:val="30"/>
        </w:rPr>
        <w:t>管理</w:t>
      </w:r>
      <w:r>
        <w:rPr>
          <w:rFonts w:ascii="Times New Roman" w:eastAsia="仿宋_GB2312" w:hAnsi="Times New Roman" w:cs="Times New Roman" w:hint="eastAsia"/>
          <w:sz w:val="30"/>
          <w:szCs w:val="30"/>
        </w:rPr>
        <w:t>，或由其中一方</w:t>
      </w:r>
      <w:r w:rsidR="009F4937">
        <w:rPr>
          <w:rFonts w:ascii="Times New Roman" w:eastAsia="仿宋_GB2312" w:hAnsi="Times New Roman" w:cs="Times New Roman" w:hint="eastAsia"/>
          <w:sz w:val="30"/>
          <w:szCs w:val="30"/>
        </w:rPr>
        <w:t>统一</w:t>
      </w:r>
      <w:r w:rsidR="009811AF">
        <w:rPr>
          <w:rFonts w:ascii="Times New Roman" w:eastAsia="仿宋_GB2312" w:hAnsi="Times New Roman" w:cs="Times New Roman" w:hint="eastAsia"/>
          <w:sz w:val="30"/>
          <w:szCs w:val="30"/>
        </w:rPr>
        <w:t>管理</w:t>
      </w:r>
      <w:r>
        <w:rPr>
          <w:rFonts w:ascii="Times New Roman" w:eastAsia="仿宋_GB2312" w:hAnsi="Times New Roman" w:cs="Times New Roman" w:hint="eastAsia"/>
          <w:sz w:val="30"/>
          <w:szCs w:val="30"/>
        </w:rPr>
        <w:t>，或</w:t>
      </w:r>
      <w:r w:rsidR="00E95B49">
        <w:rPr>
          <w:rFonts w:ascii="Times New Roman" w:eastAsia="仿宋_GB2312" w:hAnsi="Times New Roman" w:cs="Times New Roman" w:hint="eastAsia"/>
          <w:sz w:val="30"/>
          <w:szCs w:val="30"/>
        </w:rPr>
        <w:t>向</w:t>
      </w:r>
      <w:r w:rsidR="008428A9">
        <w:rPr>
          <w:rFonts w:ascii="Times New Roman" w:eastAsia="仿宋_GB2312" w:hAnsi="Times New Roman" w:cs="Times New Roman" w:hint="eastAsia"/>
          <w:sz w:val="30"/>
          <w:szCs w:val="30"/>
        </w:rPr>
        <w:t>所在地国家</w:t>
      </w:r>
      <w:r w:rsidR="00F67EA1">
        <w:rPr>
          <w:rFonts w:ascii="Times New Roman" w:eastAsia="仿宋_GB2312" w:hAnsi="Times New Roman" w:cs="Times New Roman" w:hint="eastAsia"/>
          <w:sz w:val="30"/>
          <w:szCs w:val="30"/>
        </w:rPr>
        <w:t>综合档案馆</w:t>
      </w:r>
      <w:r w:rsidR="00E95B49">
        <w:rPr>
          <w:rFonts w:ascii="Times New Roman" w:eastAsia="仿宋_GB2312" w:hAnsi="Times New Roman" w:cs="Times New Roman" w:hint="eastAsia"/>
          <w:sz w:val="30"/>
          <w:szCs w:val="30"/>
        </w:rPr>
        <w:t>寄存</w:t>
      </w:r>
      <w:r w:rsidR="000A4702">
        <w:rPr>
          <w:rFonts w:ascii="Times New Roman" w:eastAsia="仿宋_GB2312" w:hAnsi="Times New Roman" w:cs="Times New Roman" w:hint="eastAsia"/>
          <w:sz w:val="30"/>
          <w:szCs w:val="30"/>
        </w:rPr>
        <w:t>，</w:t>
      </w:r>
      <w:r>
        <w:rPr>
          <w:rFonts w:ascii="Times New Roman" w:eastAsia="仿宋_GB2312" w:hAnsi="Times New Roman" w:cs="Times New Roman" w:hint="eastAsia"/>
          <w:sz w:val="30"/>
          <w:szCs w:val="30"/>
        </w:rPr>
        <w:t>或</w:t>
      </w:r>
      <w:r w:rsidR="0059157F" w:rsidRPr="00E75217">
        <w:rPr>
          <w:rFonts w:ascii="Times New Roman" w:eastAsia="仿宋_GB2312" w:hAnsi="Times New Roman" w:cs="Times New Roman" w:hint="eastAsia"/>
          <w:sz w:val="30"/>
          <w:szCs w:val="30"/>
        </w:rPr>
        <w:t>委托</w:t>
      </w:r>
      <w:r w:rsidR="00E31456">
        <w:rPr>
          <w:rFonts w:ascii="Times New Roman" w:eastAsia="仿宋_GB2312" w:hAnsi="Times New Roman" w:cs="Times New Roman" w:hint="eastAsia"/>
          <w:sz w:val="30"/>
          <w:szCs w:val="30"/>
        </w:rPr>
        <w:t>中介</w:t>
      </w:r>
      <w:r>
        <w:rPr>
          <w:rFonts w:ascii="Times New Roman" w:eastAsia="仿宋_GB2312" w:hAnsi="Times New Roman" w:cs="Times New Roman" w:hint="eastAsia"/>
          <w:sz w:val="30"/>
          <w:szCs w:val="30"/>
        </w:rPr>
        <w:t>机构</w:t>
      </w:r>
      <w:r w:rsidR="008428A9">
        <w:rPr>
          <w:rFonts w:ascii="Times New Roman" w:eastAsia="仿宋_GB2312" w:hAnsi="Times New Roman" w:cs="Times New Roman" w:hint="eastAsia"/>
          <w:sz w:val="30"/>
          <w:szCs w:val="30"/>
        </w:rPr>
        <w:t>代为保管</w:t>
      </w:r>
      <w:r>
        <w:rPr>
          <w:rFonts w:ascii="Times New Roman" w:eastAsia="仿宋_GB2312" w:hAnsi="Times New Roman" w:cs="Times New Roman" w:hint="eastAsia"/>
          <w:sz w:val="30"/>
          <w:szCs w:val="30"/>
        </w:rPr>
        <w:t>。</w:t>
      </w:r>
    </w:p>
    <w:p w:rsidR="00546012" w:rsidRDefault="00325352" w:rsidP="00CA213F">
      <w:pPr>
        <w:snapToGrid w:val="0"/>
        <w:spacing w:line="360" w:lineRule="auto"/>
        <w:ind w:firstLineChars="200" w:firstLine="600"/>
        <w:rPr>
          <w:rFonts w:ascii="Times New Roman" w:eastAsia="仿宋_GB2312" w:hAnsi="Times New Roman" w:cs="Times New Roman"/>
          <w:sz w:val="30"/>
          <w:szCs w:val="30"/>
        </w:rPr>
      </w:pPr>
      <w:r>
        <w:rPr>
          <w:rFonts w:ascii="黑体" w:eastAsia="黑体" w:hint="eastAsia"/>
          <w:sz w:val="30"/>
          <w:szCs w:val="30"/>
        </w:rPr>
        <w:t>第十</w:t>
      </w:r>
      <w:r w:rsidR="003453DE">
        <w:rPr>
          <w:rFonts w:ascii="黑体" w:eastAsia="黑体" w:hint="eastAsia"/>
          <w:sz w:val="30"/>
          <w:szCs w:val="30"/>
        </w:rPr>
        <w:t>七</w:t>
      </w:r>
      <w:r w:rsidR="00546012">
        <w:rPr>
          <w:rFonts w:ascii="黑体" w:eastAsia="黑体" w:hint="eastAsia"/>
          <w:sz w:val="30"/>
          <w:szCs w:val="30"/>
        </w:rPr>
        <w:t xml:space="preserve">条  </w:t>
      </w:r>
      <w:r w:rsidR="00546012">
        <w:rPr>
          <w:rFonts w:ascii="Times New Roman" w:eastAsia="仿宋_GB2312" w:hAnsi="Times New Roman" w:cs="Times New Roman" w:hint="eastAsia"/>
          <w:sz w:val="30"/>
          <w:szCs w:val="30"/>
        </w:rPr>
        <w:t>会计师事务所因解散、依法被撤销、被宣告破产或其他原因终止的，</w:t>
      </w:r>
      <w:r w:rsidR="000D145A" w:rsidRPr="000D145A">
        <w:rPr>
          <w:rFonts w:ascii="Times New Roman" w:eastAsia="仿宋_GB2312" w:hAnsi="Times New Roman" w:cs="Times New Roman" w:hint="eastAsia"/>
          <w:sz w:val="30"/>
          <w:szCs w:val="30"/>
        </w:rPr>
        <w:t>应当</w:t>
      </w:r>
      <w:r w:rsidR="00546012" w:rsidRPr="000D145A">
        <w:rPr>
          <w:rFonts w:ascii="Times New Roman" w:eastAsia="仿宋_GB2312" w:hAnsi="Times New Roman" w:cs="Times New Roman" w:hint="eastAsia"/>
          <w:sz w:val="30"/>
          <w:szCs w:val="30"/>
        </w:rPr>
        <w:t>在终止之前</w:t>
      </w:r>
      <w:r w:rsidR="000D145A">
        <w:rPr>
          <w:rFonts w:ascii="Times New Roman" w:eastAsia="仿宋_GB2312" w:hAnsi="Times New Roman" w:cs="Times New Roman" w:hint="eastAsia"/>
          <w:sz w:val="30"/>
          <w:szCs w:val="30"/>
        </w:rPr>
        <w:t>将</w:t>
      </w:r>
      <w:r w:rsidR="00546012" w:rsidRPr="000D145A">
        <w:rPr>
          <w:rFonts w:ascii="Times New Roman" w:eastAsia="仿宋_GB2312" w:hAnsi="Times New Roman" w:cs="Times New Roman" w:hint="eastAsia"/>
          <w:sz w:val="30"/>
          <w:szCs w:val="30"/>
        </w:rPr>
        <w:t>审计档案</w:t>
      </w:r>
      <w:r w:rsidR="00E95B49">
        <w:rPr>
          <w:rFonts w:ascii="Times New Roman" w:eastAsia="仿宋_GB2312" w:hAnsi="Times New Roman" w:cs="Times New Roman" w:hint="eastAsia"/>
          <w:sz w:val="30"/>
          <w:szCs w:val="30"/>
        </w:rPr>
        <w:t>向</w:t>
      </w:r>
      <w:r w:rsidR="00C90FF8">
        <w:rPr>
          <w:rFonts w:ascii="Times New Roman" w:eastAsia="仿宋_GB2312" w:hAnsi="Times New Roman" w:cs="Times New Roman" w:hint="eastAsia"/>
          <w:sz w:val="30"/>
          <w:szCs w:val="30"/>
        </w:rPr>
        <w:t>所在地国家</w:t>
      </w:r>
      <w:r w:rsidR="00546012">
        <w:rPr>
          <w:rFonts w:ascii="Times New Roman" w:eastAsia="仿宋_GB2312" w:hAnsi="Times New Roman" w:cs="Times New Roman" w:hint="eastAsia"/>
          <w:sz w:val="30"/>
          <w:szCs w:val="30"/>
        </w:rPr>
        <w:t>综合档案馆</w:t>
      </w:r>
      <w:r w:rsidR="00E95B49">
        <w:rPr>
          <w:rFonts w:ascii="Times New Roman" w:eastAsia="仿宋_GB2312" w:hAnsi="Times New Roman" w:cs="Times New Roman" w:hint="eastAsia"/>
          <w:sz w:val="30"/>
          <w:szCs w:val="30"/>
        </w:rPr>
        <w:t>寄存</w:t>
      </w:r>
      <w:r w:rsidR="00546012">
        <w:rPr>
          <w:rFonts w:ascii="Times New Roman" w:eastAsia="仿宋_GB2312" w:hAnsi="Times New Roman" w:cs="Times New Roman" w:hint="eastAsia"/>
          <w:sz w:val="30"/>
          <w:szCs w:val="30"/>
        </w:rPr>
        <w:t>或</w:t>
      </w:r>
      <w:r w:rsidR="0059157F" w:rsidRPr="00E75217">
        <w:rPr>
          <w:rFonts w:ascii="Times New Roman" w:eastAsia="仿宋_GB2312" w:hAnsi="Times New Roman" w:cs="Times New Roman" w:hint="eastAsia"/>
          <w:sz w:val="30"/>
          <w:szCs w:val="30"/>
        </w:rPr>
        <w:t>委托</w:t>
      </w:r>
      <w:r w:rsidR="00546012">
        <w:rPr>
          <w:rFonts w:ascii="Times New Roman" w:eastAsia="仿宋_GB2312" w:hAnsi="Times New Roman" w:cs="Times New Roman" w:hint="eastAsia"/>
          <w:sz w:val="30"/>
          <w:szCs w:val="30"/>
        </w:rPr>
        <w:t>中介机构</w:t>
      </w:r>
      <w:r w:rsidR="00C90FF8">
        <w:rPr>
          <w:rFonts w:ascii="Times New Roman" w:eastAsia="仿宋_GB2312" w:hAnsi="Times New Roman" w:cs="Times New Roman" w:hint="eastAsia"/>
          <w:sz w:val="30"/>
          <w:szCs w:val="30"/>
        </w:rPr>
        <w:t>代为保管</w:t>
      </w:r>
      <w:r w:rsidR="00546012">
        <w:rPr>
          <w:rFonts w:ascii="Times New Roman" w:eastAsia="仿宋_GB2312" w:hAnsi="Times New Roman" w:cs="Times New Roman" w:hint="eastAsia"/>
          <w:sz w:val="30"/>
          <w:szCs w:val="30"/>
        </w:rPr>
        <w:t>。</w:t>
      </w:r>
    </w:p>
    <w:p w:rsidR="005D37CA" w:rsidRDefault="00325352" w:rsidP="00CA213F">
      <w:pPr>
        <w:snapToGrid w:val="0"/>
        <w:spacing w:line="360" w:lineRule="auto"/>
        <w:ind w:firstLineChars="200" w:firstLine="600"/>
        <w:rPr>
          <w:rFonts w:ascii="Times New Roman" w:eastAsia="仿宋_GB2312" w:hAnsi="Times New Roman" w:cs="Times New Roman"/>
          <w:sz w:val="30"/>
          <w:szCs w:val="30"/>
        </w:rPr>
      </w:pPr>
      <w:r>
        <w:rPr>
          <w:rFonts w:ascii="黑体" w:eastAsia="黑体" w:hint="eastAsia"/>
          <w:sz w:val="30"/>
          <w:szCs w:val="30"/>
        </w:rPr>
        <w:t>第十</w:t>
      </w:r>
      <w:r w:rsidR="003453DE">
        <w:rPr>
          <w:rFonts w:ascii="黑体" w:eastAsia="黑体" w:hint="eastAsia"/>
          <w:sz w:val="30"/>
          <w:szCs w:val="30"/>
        </w:rPr>
        <w:t>八</w:t>
      </w:r>
      <w:r w:rsidR="00C90FF8">
        <w:rPr>
          <w:rFonts w:ascii="黑体" w:eastAsia="黑体" w:hint="eastAsia"/>
          <w:sz w:val="30"/>
          <w:szCs w:val="30"/>
        </w:rPr>
        <w:t xml:space="preserve">条  </w:t>
      </w:r>
      <w:r w:rsidR="00C90FF8" w:rsidRPr="00C90FF8">
        <w:rPr>
          <w:rFonts w:ascii="Times New Roman" w:eastAsia="仿宋_GB2312" w:hAnsi="Times New Roman" w:cs="Times New Roman" w:hint="eastAsia"/>
          <w:sz w:val="30"/>
          <w:szCs w:val="30"/>
        </w:rPr>
        <w:t>会计师事务所分所终止的，</w:t>
      </w:r>
      <w:r w:rsidR="000D145A">
        <w:rPr>
          <w:rFonts w:ascii="Times New Roman" w:eastAsia="仿宋_GB2312" w:hAnsi="Times New Roman" w:cs="Times New Roman" w:hint="eastAsia"/>
          <w:sz w:val="30"/>
          <w:szCs w:val="30"/>
        </w:rPr>
        <w:t>应当</w:t>
      </w:r>
      <w:r w:rsidR="006102A5" w:rsidRPr="00C90FF8">
        <w:rPr>
          <w:rFonts w:ascii="Times New Roman" w:eastAsia="仿宋_GB2312" w:hAnsi="Times New Roman" w:cs="Times New Roman" w:hint="eastAsia"/>
          <w:sz w:val="30"/>
          <w:szCs w:val="30"/>
        </w:rPr>
        <w:t>在终止之前</w:t>
      </w:r>
      <w:r w:rsidR="000D145A">
        <w:rPr>
          <w:rFonts w:ascii="Times New Roman" w:eastAsia="仿宋_GB2312" w:hAnsi="Times New Roman" w:cs="Times New Roman" w:hint="eastAsia"/>
          <w:sz w:val="30"/>
          <w:szCs w:val="30"/>
        </w:rPr>
        <w:t>将</w:t>
      </w:r>
      <w:r w:rsidR="006102A5" w:rsidRPr="00C90FF8">
        <w:rPr>
          <w:rFonts w:ascii="Times New Roman" w:eastAsia="仿宋_GB2312" w:hAnsi="Times New Roman" w:cs="Times New Roman" w:hint="eastAsia"/>
          <w:sz w:val="30"/>
          <w:szCs w:val="30"/>
        </w:rPr>
        <w:t>审计档案</w:t>
      </w:r>
      <w:r w:rsidR="00DD7277">
        <w:rPr>
          <w:rFonts w:ascii="Times New Roman" w:eastAsia="仿宋_GB2312" w:hAnsi="Times New Roman" w:cs="Times New Roman" w:hint="eastAsia"/>
          <w:sz w:val="30"/>
          <w:szCs w:val="30"/>
        </w:rPr>
        <w:t>交</w:t>
      </w:r>
      <w:r w:rsidR="00C90FF8" w:rsidRPr="00C90FF8">
        <w:rPr>
          <w:rFonts w:ascii="Times New Roman" w:eastAsia="仿宋_GB2312" w:hAnsi="Times New Roman" w:cs="Times New Roman" w:hint="eastAsia"/>
          <w:sz w:val="30"/>
          <w:szCs w:val="30"/>
        </w:rPr>
        <w:t>由总所</w:t>
      </w:r>
      <w:r w:rsidR="009811AF">
        <w:rPr>
          <w:rFonts w:ascii="Times New Roman" w:eastAsia="仿宋_GB2312" w:hAnsi="Times New Roman" w:cs="Times New Roman" w:hint="eastAsia"/>
          <w:sz w:val="30"/>
          <w:szCs w:val="30"/>
        </w:rPr>
        <w:t>管理</w:t>
      </w:r>
      <w:r w:rsidR="00C90FF8" w:rsidRPr="00C90FF8">
        <w:rPr>
          <w:rFonts w:ascii="Times New Roman" w:eastAsia="仿宋_GB2312" w:hAnsi="Times New Roman" w:cs="Times New Roman" w:hint="eastAsia"/>
          <w:sz w:val="30"/>
          <w:szCs w:val="30"/>
        </w:rPr>
        <w:t>，或</w:t>
      </w:r>
      <w:r w:rsidR="00E95B49">
        <w:rPr>
          <w:rFonts w:ascii="Times New Roman" w:eastAsia="仿宋_GB2312" w:hAnsi="Times New Roman" w:cs="Times New Roman" w:hint="eastAsia"/>
          <w:sz w:val="30"/>
          <w:szCs w:val="30"/>
        </w:rPr>
        <w:t>向</w:t>
      </w:r>
      <w:r w:rsidR="006102A5">
        <w:rPr>
          <w:rFonts w:ascii="Times New Roman" w:eastAsia="仿宋_GB2312" w:hAnsi="Times New Roman" w:cs="Times New Roman" w:hint="eastAsia"/>
          <w:sz w:val="30"/>
          <w:szCs w:val="30"/>
        </w:rPr>
        <w:t>所在地国家</w:t>
      </w:r>
      <w:r w:rsidR="00C90FF8" w:rsidRPr="00C90FF8">
        <w:rPr>
          <w:rFonts w:ascii="Times New Roman" w:eastAsia="仿宋_GB2312" w:hAnsi="Times New Roman" w:cs="Times New Roman" w:hint="eastAsia"/>
          <w:sz w:val="30"/>
          <w:szCs w:val="30"/>
        </w:rPr>
        <w:t>综合档案馆</w:t>
      </w:r>
      <w:r w:rsidR="00E95B49">
        <w:rPr>
          <w:rFonts w:ascii="Times New Roman" w:eastAsia="仿宋_GB2312" w:hAnsi="Times New Roman" w:cs="Times New Roman" w:hint="eastAsia"/>
          <w:sz w:val="30"/>
          <w:szCs w:val="30"/>
        </w:rPr>
        <w:t>寄存</w:t>
      </w:r>
      <w:r w:rsidR="00C90FF8" w:rsidRPr="00C90FF8">
        <w:rPr>
          <w:rFonts w:ascii="Times New Roman" w:eastAsia="仿宋_GB2312" w:hAnsi="Times New Roman" w:cs="Times New Roman" w:hint="eastAsia"/>
          <w:sz w:val="30"/>
          <w:szCs w:val="30"/>
        </w:rPr>
        <w:t>，或委托中介机构</w:t>
      </w:r>
      <w:r w:rsidR="006102A5">
        <w:rPr>
          <w:rFonts w:ascii="Times New Roman" w:eastAsia="仿宋_GB2312" w:hAnsi="Times New Roman" w:cs="Times New Roman" w:hint="eastAsia"/>
          <w:sz w:val="30"/>
          <w:szCs w:val="30"/>
        </w:rPr>
        <w:t>代为保管</w:t>
      </w:r>
      <w:r w:rsidR="00C90FF8" w:rsidRPr="00C90FF8">
        <w:rPr>
          <w:rFonts w:ascii="Times New Roman" w:eastAsia="仿宋_GB2312" w:hAnsi="Times New Roman" w:cs="Times New Roman" w:hint="eastAsia"/>
          <w:sz w:val="30"/>
          <w:szCs w:val="30"/>
        </w:rPr>
        <w:t>。</w:t>
      </w:r>
    </w:p>
    <w:p w:rsidR="0058523A" w:rsidRPr="00C90FF8" w:rsidRDefault="00325352" w:rsidP="00CA213F">
      <w:pPr>
        <w:snapToGrid w:val="0"/>
        <w:spacing w:line="360" w:lineRule="auto"/>
        <w:ind w:firstLineChars="200" w:firstLine="600"/>
        <w:rPr>
          <w:rFonts w:ascii="Times New Roman" w:eastAsia="仿宋_GB2312" w:hAnsi="Times New Roman" w:cs="Times New Roman"/>
          <w:sz w:val="30"/>
          <w:szCs w:val="30"/>
        </w:rPr>
      </w:pPr>
      <w:r>
        <w:rPr>
          <w:rFonts w:ascii="黑体" w:eastAsia="黑体" w:hint="eastAsia"/>
          <w:sz w:val="30"/>
          <w:szCs w:val="30"/>
        </w:rPr>
        <w:t>第十</w:t>
      </w:r>
      <w:r w:rsidR="003453DE">
        <w:rPr>
          <w:rFonts w:ascii="黑体" w:eastAsia="黑体" w:hint="eastAsia"/>
          <w:sz w:val="30"/>
          <w:szCs w:val="30"/>
        </w:rPr>
        <w:t>九</w:t>
      </w:r>
      <w:r w:rsidR="0058523A">
        <w:rPr>
          <w:rFonts w:ascii="黑体" w:eastAsia="黑体" w:hint="eastAsia"/>
          <w:sz w:val="30"/>
          <w:szCs w:val="30"/>
        </w:rPr>
        <w:t xml:space="preserve">条  </w:t>
      </w:r>
      <w:r w:rsidR="0058523A">
        <w:rPr>
          <w:rFonts w:ascii="Times New Roman" w:eastAsia="仿宋_GB2312" w:hAnsi="Times New Roman" w:cs="Times New Roman" w:hint="eastAsia"/>
          <w:sz w:val="30"/>
          <w:szCs w:val="30"/>
        </w:rPr>
        <w:t>会计师事务所交回执业证书但法律实体存续的，</w:t>
      </w:r>
      <w:r w:rsidR="000D145A">
        <w:rPr>
          <w:rFonts w:ascii="Times New Roman" w:eastAsia="仿宋_GB2312" w:hAnsi="Times New Roman" w:cs="Times New Roman" w:hint="eastAsia"/>
          <w:sz w:val="30"/>
          <w:szCs w:val="30"/>
        </w:rPr>
        <w:lastRenderedPageBreak/>
        <w:t>应当</w:t>
      </w:r>
      <w:r w:rsidR="0058523A">
        <w:rPr>
          <w:rFonts w:ascii="Times New Roman" w:eastAsia="仿宋_GB2312" w:hAnsi="Times New Roman" w:cs="Times New Roman" w:hint="eastAsia"/>
          <w:sz w:val="30"/>
          <w:szCs w:val="30"/>
        </w:rPr>
        <w:t>在交回执业证书之前</w:t>
      </w:r>
      <w:r w:rsidR="000D145A">
        <w:rPr>
          <w:rFonts w:ascii="Times New Roman" w:eastAsia="仿宋_GB2312" w:hAnsi="Times New Roman" w:cs="Times New Roman" w:hint="eastAsia"/>
          <w:sz w:val="30"/>
          <w:szCs w:val="30"/>
        </w:rPr>
        <w:t>将</w:t>
      </w:r>
      <w:r w:rsidR="0058523A">
        <w:rPr>
          <w:rFonts w:ascii="Times New Roman" w:eastAsia="仿宋_GB2312" w:hAnsi="Times New Roman" w:cs="Times New Roman" w:hint="eastAsia"/>
          <w:sz w:val="30"/>
          <w:szCs w:val="30"/>
        </w:rPr>
        <w:t>审计档案</w:t>
      </w:r>
      <w:r w:rsidR="00E95B49">
        <w:rPr>
          <w:rFonts w:ascii="Times New Roman" w:eastAsia="仿宋_GB2312" w:hAnsi="Times New Roman" w:cs="Times New Roman" w:hint="eastAsia"/>
          <w:sz w:val="30"/>
          <w:szCs w:val="30"/>
        </w:rPr>
        <w:t>向</w:t>
      </w:r>
      <w:r w:rsidR="0058523A">
        <w:rPr>
          <w:rFonts w:ascii="Times New Roman" w:eastAsia="仿宋_GB2312" w:hAnsi="Times New Roman" w:cs="Times New Roman" w:hint="eastAsia"/>
          <w:sz w:val="30"/>
          <w:szCs w:val="30"/>
        </w:rPr>
        <w:t>所在地国家综合档案馆</w:t>
      </w:r>
      <w:r w:rsidR="00E95B49">
        <w:rPr>
          <w:rFonts w:ascii="Times New Roman" w:eastAsia="仿宋_GB2312" w:hAnsi="Times New Roman" w:cs="Times New Roman" w:hint="eastAsia"/>
          <w:sz w:val="30"/>
          <w:szCs w:val="30"/>
        </w:rPr>
        <w:t>寄存</w:t>
      </w:r>
      <w:r w:rsidR="0058523A">
        <w:rPr>
          <w:rFonts w:ascii="Times New Roman" w:eastAsia="仿宋_GB2312" w:hAnsi="Times New Roman" w:cs="Times New Roman" w:hint="eastAsia"/>
          <w:sz w:val="30"/>
          <w:szCs w:val="30"/>
        </w:rPr>
        <w:t>或</w:t>
      </w:r>
      <w:r w:rsidR="0058523A" w:rsidRPr="00E75217">
        <w:rPr>
          <w:rFonts w:ascii="Times New Roman" w:eastAsia="仿宋_GB2312" w:hAnsi="Times New Roman" w:cs="Times New Roman" w:hint="eastAsia"/>
          <w:sz w:val="30"/>
          <w:szCs w:val="30"/>
        </w:rPr>
        <w:t>委托</w:t>
      </w:r>
      <w:r w:rsidR="0058523A">
        <w:rPr>
          <w:rFonts w:ascii="Times New Roman" w:eastAsia="仿宋_GB2312" w:hAnsi="Times New Roman" w:cs="Times New Roman" w:hint="eastAsia"/>
          <w:sz w:val="30"/>
          <w:szCs w:val="30"/>
        </w:rPr>
        <w:t>中介机构代为保管。</w:t>
      </w:r>
    </w:p>
    <w:p w:rsidR="00F4754A" w:rsidRDefault="00F4754A" w:rsidP="00CA213F">
      <w:pPr>
        <w:snapToGrid w:val="0"/>
        <w:spacing w:line="360" w:lineRule="auto"/>
        <w:ind w:firstLineChars="200" w:firstLine="600"/>
        <w:rPr>
          <w:rFonts w:ascii="Times New Roman" w:eastAsia="仿宋_GB2312" w:hAnsi="Times New Roman" w:cs="Times New Roman"/>
          <w:sz w:val="30"/>
          <w:szCs w:val="30"/>
        </w:rPr>
      </w:pPr>
      <w:r>
        <w:rPr>
          <w:rFonts w:ascii="黑体" w:eastAsia="黑体" w:hint="eastAsia"/>
          <w:sz w:val="30"/>
          <w:szCs w:val="30"/>
        </w:rPr>
        <w:t xml:space="preserve">第二十条  </w:t>
      </w:r>
      <w:r w:rsidRPr="00756A80">
        <w:rPr>
          <w:rFonts w:ascii="Times New Roman" w:eastAsia="仿宋_GB2312" w:hAnsi="Times New Roman" w:cs="Times New Roman" w:hint="eastAsia"/>
          <w:sz w:val="30"/>
          <w:szCs w:val="30"/>
        </w:rPr>
        <w:t>有限责任制</w:t>
      </w:r>
      <w:r w:rsidRPr="00C90FF8">
        <w:rPr>
          <w:rFonts w:ascii="Times New Roman" w:eastAsia="仿宋_GB2312" w:hAnsi="Times New Roman" w:cs="Times New Roman" w:hint="eastAsia"/>
          <w:sz w:val="30"/>
          <w:szCs w:val="30"/>
        </w:rPr>
        <w:t>会计师事务所</w:t>
      </w:r>
      <w:r>
        <w:rPr>
          <w:rFonts w:ascii="Times New Roman" w:eastAsia="仿宋_GB2312" w:hAnsi="Times New Roman" w:cs="Times New Roman" w:hint="eastAsia"/>
          <w:sz w:val="30"/>
          <w:szCs w:val="30"/>
        </w:rPr>
        <w:t>及其分所</w:t>
      </w:r>
      <w:r w:rsidRPr="00C90FF8">
        <w:rPr>
          <w:rFonts w:ascii="Times New Roman" w:eastAsia="仿宋_GB2312" w:hAnsi="Times New Roman" w:cs="Times New Roman" w:hint="eastAsia"/>
          <w:sz w:val="30"/>
          <w:szCs w:val="30"/>
        </w:rPr>
        <w:t>因</w:t>
      </w:r>
      <w:r>
        <w:rPr>
          <w:rFonts w:ascii="Times New Roman" w:eastAsia="仿宋_GB2312" w:hAnsi="Times New Roman" w:cs="Times New Roman" w:hint="eastAsia"/>
          <w:sz w:val="30"/>
          <w:szCs w:val="30"/>
        </w:rPr>
        <w:t>组织形式</w:t>
      </w:r>
      <w:r w:rsidRPr="00C90FF8">
        <w:rPr>
          <w:rFonts w:ascii="Times New Roman" w:eastAsia="仿宋_GB2312" w:hAnsi="Times New Roman" w:cs="Times New Roman" w:hint="eastAsia"/>
          <w:sz w:val="30"/>
          <w:szCs w:val="30"/>
        </w:rPr>
        <w:t>转制而注销</w:t>
      </w:r>
      <w:r>
        <w:rPr>
          <w:rFonts w:ascii="Times New Roman" w:eastAsia="仿宋_GB2312" w:hAnsi="Times New Roman" w:cs="Times New Roman" w:hint="eastAsia"/>
          <w:sz w:val="30"/>
          <w:szCs w:val="30"/>
        </w:rPr>
        <w:t>，并新设合伙制会计师事务所及分所的</w:t>
      </w:r>
      <w:r w:rsidRPr="00C90FF8">
        <w:rPr>
          <w:rFonts w:ascii="Times New Roman" w:eastAsia="仿宋_GB2312" w:hAnsi="Times New Roman" w:cs="Times New Roman" w:hint="eastAsia"/>
          <w:sz w:val="30"/>
          <w:szCs w:val="30"/>
        </w:rPr>
        <w:t>，</w:t>
      </w:r>
      <w:r>
        <w:rPr>
          <w:rFonts w:ascii="Times New Roman" w:eastAsia="仿宋_GB2312" w:hAnsi="Times New Roman" w:cs="Times New Roman" w:hint="eastAsia"/>
          <w:sz w:val="30"/>
          <w:szCs w:val="30"/>
        </w:rPr>
        <w:t>转制之前形成的审计档案由新设的合伙制会计师事务所及分所分别</w:t>
      </w:r>
      <w:r w:rsidR="009811AF">
        <w:rPr>
          <w:rFonts w:ascii="Times New Roman" w:eastAsia="仿宋_GB2312" w:hAnsi="Times New Roman" w:cs="Times New Roman" w:hint="eastAsia"/>
          <w:sz w:val="30"/>
          <w:szCs w:val="30"/>
        </w:rPr>
        <w:t>管理</w:t>
      </w:r>
      <w:r>
        <w:rPr>
          <w:rFonts w:ascii="Times New Roman" w:eastAsia="仿宋_GB2312" w:hAnsi="Times New Roman" w:cs="Times New Roman" w:hint="eastAsia"/>
          <w:sz w:val="30"/>
          <w:szCs w:val="30"/>
        </w:rPr>
        <w:t>。</w:t>
      </w:r>
    </w:p>
    <w:p w:rsidR="00F04C51" w:rsidRDefault="00325352" w:rsidP="00F04C51">
      <w:pPr>
        <w:snapToGrid w:val="0"/>
        <w:spacing w:line="360" w:lineRule="auto"/>
        <w:ind w:firstLineChars="200" w:firstLine="600"/>
        <w:rPr>
          <w:rFonts w:ascii="黑体" w:eastAsia="黑体"/>
          <w:sz w:val="30"/>
          <w:szCs w:val="30"/>
        </w:rPr>
      </w:pPr>
      <w:r>
        <w:rPr>
          <w:rFonts w:ascii="黑体" w:eastAsia="黑体" w:hint="eastAsia"/>
          <w:sz w:val="30"/>
          <w:szCs w:val="30"/>
        </w:rPr>
        <w:t>第</w:t>
      </w:r>
      <w:r w:rsidR="003453DE">
        <w:rPr>
          <w:rFonts w:ascii="黑体" w:eastAsia="黑体" w:hint="eastAsia"/>
          <w:sz w:val="30"/>
          <w:szCs w:val="30"/>
        </w:rPr>
        <w:t>二十</w:t>
      </w:r>
      <w:r w:rsidR="00F4754A">
        <w:rPr>
          <w:rFonts w:ascii="黑体" w:eastAsia="黑体" w:hint="eastAsia"/>
          <w:sz w:val="30"/>
          <w:szCs w:val="30"/>
        </w:rPr>
        <w:t>一</w:t>
      </w:r>
      <w:r w:rsidR="00F607E9">
        <w:rPr>
          <w:rFonts w:ascii="黑体" w:eastAsia="黑体" w:hint="eastAsia"/>
          <w:sz w:val="30"/>
          <w:szCs w:val="30"/>
        </w:rPr>
        <w:t xml:space="preserve">条  </w:t>
      </w:r>
      <w:r w:rsidR="00F607E9">
        <w:rPr>
          <w:rFonts w:ascii="Times New Roman" w:eastAsia="仿宋_GB2312" w:hAnsi="Times New Roman" w:cs="Times New Roman" w:hint="eastAsia"/>
          <w:sz w:val="30"/>
          <w:szCs w:val="30"/>
        </w:rPr>
        <w:t>会计师事务所</w:t>
      </w:r>
      <w:r w:rsidR="00E25FD0">
        <w:rPr>
          <w:rFonts w:ascii="Times New Roman" w:eastAsia="仿宋_GB2312" w:hAnsi="Times New Roman" w:cs="Times New Roman" w:hint="eastAsia"/>
          <w:sz w:val="30"/>
          <w:szCs w:val="30"/>
        </w:rPr>
        <w:t>及分所</w:t>
      </w:r>
      <w:r w:rsidR="00F607E9" w:rsidRPr="00F607E9">
        <w:rPr>
          <w:rFonts w:ascii="Times New Roman" w:eastAsia="仿宋_GB2312" w:hAnsi="Times New Roman" w:cs="Times New Roman" w:hint="eastAsia"/>
          <w:sz w:val="30"/>
          <w:szCs w:val="30"/>
        </w:rPr>
        <w:t>委托中介机构</w:t>
      </w:r>
      <w:r w:rsidR="00F607E9">
        <w:rPr>
          <w:rFonts w:ascii="Times New Roman" w:eastAsia="仿宋_GB2312" w:hAnsi="Times New Roman" w:cs="Times New Roman" w:hint="eastAsia"/>
          <w:sz w:val="30"/>
          <w:szCs w:val="30"/>
        </w:rPr>
        <w:t>代为</w:t>
      </w:r>
      <w:r w:rsidR="00701F87">
        <w:rPr>
          <w:rFonts w:ascii="Times New Roman" w:eastAsia="仿宋_GB2312" w:hAnsi="Times New Roman" w:cs="Times New Roman" w:hint="eastAsia"/>
          <w:sz w:val="30"/>
          <w:szCs w:val="30"/>
        </w:rPr>
        <w:t>保</w:t>
      </w:r>
      <w:r w:rsidR="00F607E9">
        <w:rPr>
          <w:rFonts w:ascii="Times New Roman" w:eastAsia="仿宋_GB2312" w:hAnsi="Times New Roman" w:cs="Times New Roman" w:hint="eastAsia"/>
          <w:sz w:val="30"/>
          <w:szCs w:val="30"/>
        </w:rPr>
        <w:t>管审计档案的</w:t>
      </w:r>
      <w:r w:rsidR="00F607E9" w:rsidRPr="00F607E9">
        <w:rPr>
          <w:rFonts w:ascii="Times New Roman" w:eastAsia="仿宋_GB2312" w:hAnsi="Times New Roman" w:cs="Times New Roman" w:hint="eastAsia"/>
          <w:sz w:val="30"/>
          <w:szCs w:val="30"/>
        </w:rPr>
        <w:t>，应</w:t>
      </w:r>
      <w:r w:rsidR="00F607E9">
        <w:rPr>
          <w:rFonts w:ascii="Times New Roman" w:eastAsia="仿宋_GB2312" w:hAnsi="Times New Roman" w:cs="Times New Roman" w:hint="eastAsia"/>
          <w:sz w:val="30"/>
          <w:szCs w:val="30"/>
        </w:rPr>
        <w:t>当</w:t>
      </w:r>
      <w:r w:rsidR="00F607E9" w:rsidRPr="00F607E9">
        <w:rPr>
          <w:rFonts w:ascii="Times New Roman" w:eastAsia="仿宋_GB2312" w:hAnsi="Times New Roman" w:cs="Times New Roman" w:hint="eastAsia"/>
          <w:sz w:val="30"/>
          <w:szCs w:val="30"/>
        </w:rPr>
        <w:t>签订书面委托</w:t>
      </w:r>
      <w:r w:rsidR="00F607E9">
        <w:rPr>
          <w:rFonts w:ascii="Times New Roman" w:eastAsia="仿宋_GB2312" w:hAnsi="Times New Roman" w:cs="Times New Roman" w:hint="eastAsia"/>
          <w:sz w:val="30"/>
          <w:szCs w:val="30"/>
        </w:rPr>
        <w:t>协议</w:t>
      </w:r>
      <w:r w:rsidR="00F607E9" w:rsidRPr="00F607E9">
        <w:rPr>
          <w:rFonts w:ascii="Times New Roman" w:eastAsia="仿宋_GB2312" w:hAnsi="Times New Roman" w:cs="Times New Roman" w:hint="eastAsia"/>
          <w:sz w:val="30"/>
          <w:szCs w:val="30"/>
        </w:rPr>
        <w:t>，并在</w:t>
      </w:r>
      <w:r w:rsidR="00F607E9">
        <w:rPr>
          <w:rFonts w:ascii="Times New Roman" w:eastAsia="仿宋_GB2312" w:hAnsi="Times New Roman" w:cs="Times New Roman" w:hint="eastAsia"/>
          <w:sz w:val="30"/>
          <w:szCs w:val="30"/>
        </w:rPr>
        <w:t>协议</w:t>
      </w:r>
      <w:r w:rsidR="00F607E9" w:rsidRPr="00F607E9">
        <w:rPr>
          <w:rFonts w:ascii="Times New Roman" w:eastAsia="仿宋_GB2312" w:hAnsi="Times New Roman" w:cs="Times New Roman" w:hint="eastAsia"/>
          <w:sz w:val="30"/>
          <w:szCs w:val="30"/>
        </w:rPr>
        <w:t>中</w:t>
      </w:r>
      <w:r w:rsidR="00F607E9">
        <w:rPr>
          <w:rFonts w:ascii="Times New Roman" w:eastAsia="仿宋_GB2312" w:hAnsi="Times New Roman" w:cs="Times New Roman" w:hint="eastAsia"/>
          <w:sz w:val="30"/>
          <w:szCs w:val="30"/>
        </w:rPr>
        <w:t>约定</w:t>
      </w:r>
      <w:r w:rsidR="00F607E9" w:rsidRPr="00F607E9">
        <w:rPr>
          <w:rFonts w:ascii="Times New Roman" w:eastAsia="仿宋_GB2312" w:hAnsi="Times New Roman" w:cs="Times New Roman" w:hint="eastAsia"/>
          <w:sz w:val="30"/>
          <w:szCs w:val="30"/>
        </w:rPr>
        <w:t>审计档案的保管要求</w:t>
      </w:r>
      <w:r w:rsidR="00307FC9">
        <w:rPr>
          <w:rFonts w:ascii="Times New Roman" w:eastAsia="仿宋_GB2312" w:hAnsi="Times New Roman" w:cs="Times New Roman" w:hint="eastAsia"/>
          <w:sz w:val="30"/>
          <w:szCs w:val="30"/>
        </w:rPr>
        <w:t>、保管期限</w:t>
      </w:r>
      <w:r w:rsidR="00F607E9">
        <w:rPr>
          <w:rFonts w:ascii="Times New Roman" w:eastAsia="仿宋_GB2312" w:hAnsi="Times New Roman" w:cs="Times New Roman" w:hint="eastAsia"/>
          <w:sz w:val="30"/>
          <w:szCs w:val="30"/>
        </w:rPr>
        <w:t>以及</w:t>
      </w:r>
      <w:r w:rsidR="00307FC9">
        <w:rPr>
          <w:rFonts w:ascii="Times New Roman" w:eastAsia="仿宋_GB2312" w:hAnsi="Times New Roman" w:cs="Times New Roman" w:hint="eastAsia"/>
          <w:sz w:val="30"/>
          <w:szCs w:val="30"/>
        </w:rPr>
        <w:t>其他</w:t>
      </w:r>
      <w:r w:rsidR="00E25FD0">
        <w:rPr>
          <w:rFonts w:ascii="Times New Roman" w:eastAsia="仿宋_GB2312" w:hAnsi="Times New Roman" w:cs="Times New Roman" w:hint="eastAsia"/>
          <w:sz w:val="30"/>
          <w:szCs w:val="30"/>
        </w:rPr>
        <w:t>相关</w:t>
      </w:r>
      <w:r w:rsidR="00F607E9">
        <w:rPr>
          <w:rFonts w:ascii="Times New Roman" w:eastAsia="仿宋_GB2312" w:hAnsi="Times New Roman" w:cs="Times New Roman" w:hint="eastAsia"/>
          <w:sz w:val="30"/>
          <w:szCs w:val="30"/>
        </w:rPr>
        <w:t>权利义务</w:t>
      </w:r>
      <w:r w:rsidR="00F607E9" w:rsidRPr="00F607E9">
        <w:rPr>
          <w:rFonts w:ascii="Times New Roman" w:eastAsia="仿宋_GB2312" w:hAnsi="Times New Roman" w:cs="Times New Roman" w:hint="eastAsia"/>
          <w:sz w:val="30"/>
          <w:szCs w:val="30"/>
        </w:rPr>
        <w:t>。</w:t>
      </w:r>
      <w:r w:rsidR="001B24E1" w:rsidRPr="001B24E1">
        <w:rPr>
          <w:rFonts w:ascii="黑体" w:eastAsia="黑体"/>
          <w:sz w:val="30"/>
          <w:szCs w:val="30"/>
        </w:rPr>
        <w:t xml:space="preserve">    </w:t>
      </w:r>
    </w:p>
    <w:p w:rsidR="001B24E1" w:rsidRPr="001B24E1" w:rsidRDefault="001B24E1" w:rsidP="00F04C51">
      <w:pPr>
        <w:snapToGrid w:val="0"/>
        <w:spacing w:line="360" w:lineRule="auto"/>
        <w:ind w:firstLineChars="200" w:firstLine="600"/>
        <w:rPr>
          <w:rFonts w:ascii="Times New Roman" w:eastAsia="仿宋_GB2312" w:hAnsi="Times New Roman" w:cs="Times New Roman"/>
        </w:rPr>
      </w:pPr>
      <w:r w:rsidRPr="001B24E1">
        <w:rPr>
          <w:rFonts w:ascii="黑体" w:eastAsia="黑体" w:hint="eastAsia"/>
          <w:sz w:val="30"/>
          <w:szCs w:val="30"/>
        </w:rPr>
        <w:t>第二十二条</w:t>
      </w:r>
      <w:r w:rsidRPr="001B24E1">
        <w:rPr>
          <w:rFonts w:ascii="黑体" w:eastAsia="黑体"/>
          <w:sz w:val="30"/>
          <w:szCs w:val="30"/>
        </w:rPr>
        <w:t xml:space="preserve">  </w:t>
      </w:r>
      <w:r w:rsidRPr="001B24E1">
        <w:rPr>
          <w:rFonts w:ascii="Times New Roman" w:eastAsia="仿宋_GB2312" w:hAnsi="Times New Roman" w:cs="Times New Roman" w:hint="eastAsia"/>
          <w:sz w:val="30"/>
          <w:szCs w:val="30"/>
        </w:rPr>
        <w:t>会计师事务所及分所终止或会计师事务所交回执业证书但法律实体存续的，应当在交回执业证书时将审计档案</w:t>
      </w:r>
      <w:r w:rsidR="00860A80">
        <w:rPr>
          <w:rFonts w:ascii="Times New Roman" w:eastAsia="仿宋_GB2312" w:hAnsi="Times New Roman" w:cs="Times New Roman" w:hint="eastAsia"/>
          <w:sz w:val="30"/>
          <w:szCs w:val="30"/>
        </w:rPr>
        <w:t>的</w:t>
      </w:r>
      <w:r w:rsidR="000270E6">
        <w:rPr>
          <w:rFonts w:ascii="Times New Roman" w:eastAsia="仿宋_GB2312" w:hAnsi="Times New Roman" w:cs="Times New Roman" w:hint="eastAsia"/>
          <w:sz w:val="30"/>
          <w:szCs w:val="30"/>
        </w:rPr>
        <w:t>处置</w:t>
      </w:r>
      <w:r w:rsidR="009624C7">
        <w:rPr>
          <w:rFonts w:ascii="Times New Roman" w:eastAsia="仿宋_GB2312" w:hAnsi="Times New Roman" w:cs="Times New Roman" w:hint="eastAsia"/>
          <w:sz w:val="30"/>
          <w:szCs w:val="30"/>
        </w:rPr>
        <w:t>和</w:t>
      </w:r>
      <w:r w:rsidR="00860A80">
        <w:rPr>
          <w:rFonts w:ascii="Times New Roman" w:eastAsia="仿宋_GB2312" w:hAnsi="Times New Roman" w:cs="Times New Roman" w:hint="eastAsia"/>
          <w:sz w:val="30"/>
          <w:szCs w:val="30"/>
        </w:rPr>
        <w:t>管理</w:t>
      </w:r>
      <w:r w:rsidRPr="001B24E1">
        <w:rPr>
          <w:rFonts w:ascii="Times New Roman" w:eastAsia="仿宋_GB2312" w:hAnsi="Times New Roman" w:cs="Times New Roman" w:hint="eastAsia"/>
          <w:sz w:val="30"/>
          <w:szCs w:val="30"/>
        </w:rPr>
        <w:t>情况报所在地省级财政部门备案。委托中介机构代为保管审计档案的，应当提交</w:t>
      </w:r>
      <w:r w:rsidR="00772A6B">
        <w:rPr>
          <w:rFonts w:ascii="Times New Roman" w:eastAsia="仿宋_GB2312" w:hAnsi="Times New Roman" w:cs="Times New Roman" w:hint="eastAsia"/>
          <w:sz w:val="30"/>
          <w:szCs w:val="30"/>
        </w:rPr>
        <w:t>书面委托</w:t>
      </w:r>
      <w:r w:rsidRPr="001B24E1">
        <w:rPr>
          <w:rFonts w:ascii="Times New Roman" w:eastAsia="仿宋_GB2312" w:hAnsi="Times New Roman" w:cs="Times New Roman" w:hint="eastAsia"/>
          <w:sz w:val="30"/>
          <w:szCs w:val="30"/>
        </w:rPr>
        <w:t>协议复印件。</w:t>
      </w:r>
    </w:p>
    <w:p w:rsidR="004957CC" w:rsidRPr="00CA213F" w:rsidRDefault="004957CC" w:rsidP="00CA213F">
      <w:pPr>
        <w:pStyle w:val="2"/>
      </w:pPr>
      <w:r w:rsidRPr="00D91F86">
        <w:rPr>
          <w:rFonts w:hint="eastAsia"/>
        </w:rPr>
        <w:t>第</w:t>
      </w:r>
      <w:r w:rsidR="00782B7A">
        <w:rPr>
          <w:rFonts w:hint="eastAsia"/>
        </w:rPr>
        <w:t>四</w:t>
      </w:r>
      <w:r w:rsidRPr="00D91F86">
        <w:rPr>
          <w:rFonts w:hint="eastAsia"/>
        </w:rPr>
        <w:t>章  鉴定与销毁</w:t>
      </w:r>
    </w:p>
    <w:p w:rsidR="00156623" w:rsidRDefault="003036E0" w:rsidP="00CA213F">
      <w:pPr>
        <w:snapToGrid w:val="0"/>
        <w:spacing w:line="360" w:lineRule="auto"/>
        <w:ind w:firstLineChars="200" w:firstLine="600"/>
        <w:rPr>
          <w:rFonts w:ascii="Times New Roman" w:eastAsia="仿宋_GB2312" w:hAnsi="Times New Roman" w:cs="Times New Roman"/>
          <w:sz w:val="30"/>
          <w:szCs w:val="30"/>
        </w:rPr>
      </w:pPr>
      <w:r>
        <w:rPr>
          <w:rFonts w:ascii="黑体" w:eastAsia="黑体" w:hint="eastAsia"/>
          <w:sz w:val="30"/>
          <w:szCs w:val="30"/>
        </w:rPr>
        <w:t>第二十</w:t>
      </w:r>
      <w:r w:rsidR="00782B7A">
        <w:rPr>
          <w:rFonts w:ascii="黑体" w:eastAsia="黑体" w:hint="eastAsia"/>
          <w:sz w:val="30"/>
          <w:szCs w:val="30"/>
        </w:rPr>
        <w:t>三</w:t>
      </w:r>
      <w:r w:rsidR="002A09CA">
        <w:rPr>
          <w:rFonts w:ascii="黑体" w:eastAsia="黑体" w:hint="eastAsia"/>
          <w:sz w:val="30"/>
          <w:szCs w:val="30"/>
        </w:rPr>
        <w:t xml:space="preserve">条  </w:t>
      </w:r>
      <w:r w:rsidR="00A32CA6">
        <w:rPr>
          <w:rFonts w:ascii="Times New Roman" w:eastAsia="仿宋_GB2312" w:hAnsi="Times New Roman" w:cs="Times New Roman" w:hint="eastAsia"/>
          <w:sz w:val="30"/>
          <w:szCs w:val="30"/>
        </w:rPr>
        <w:t>会计师事务所</w:t>
      </w:r>
      <w:r w:rsidR="001B24E1" w:rsidRPr="003D142F">
        <w:rPr>
          <w:rFonts w:ascii="Times New Roman" w:eastAsia="仿宋_GB2312" w:hAnsi="Times New Roman" w:cs="Times New Roman" w:hint="eastAsia"/>
          <w:sz w:val="30"/>
          <w:szCs w:val="30"/>
        </w:rPr>
        <w:t>档案部门</w:t>
      </w:r>
      <w:r w:rsidR="004638E3">
        <w:rPr>
          <w:rFonts w:ascii="Times New Roman" w:eastAsia="仿宋_GB2312" w:hAnsi="Times New Roman" w:cs="Times New Roman" w:hint="eastAsia"/>
          <w:sz w:val="30"/>
          <w:szCs w:val="30"/>
        </w:rPr>
        <w:t>或</w:t>
      </w:r>
      <w:r w:rsidR="001B24E1" w:rsidRPr="003D142F">
        <w:rPr>
          <w:rFonts w:ascii="Times New Roman" w:eastAsia="仿宋_GB2312" w:hAnsi="Times New Roman" w:cs="Times New Roman" w:hint="eastAsia"/>
          <w:sz w:val="30"/>
          <w:szCs w:val="30"/>
        </w:rPr>
        <w:t>档案工作人员所属部门（以下</w:t>
      </w:r>
      <w:r w:rsidR="003D142F">
        <w:rPr>
          <w:rFonts w:ascii="Times New Roman" w:eastAsia="仿宋_GB2312" w:hAnsi="Times New Roman" w:cs="Times New Roman" w:hint="eastAsia"/>
          <w:sz w:val="30"/>
          <w:szCs w:val="30"/>
        </w:rPr>
        <w:t>统称</w:t>
      </w:r>
      <w:r w:rsidR="001B24E1" w:rsidRPr="003D142F">
        <w:rPr>
          <w:rFonts w:ascii="Times New Roman" w:eastAsia="仿宋_GB2312" w:hAnsi="Times New Roman" w:cs="Times New Roman" w:hint="eastAsia"/>
          <w:sz w:val="30"/>
          <w:szCs w:val="30"/>
        </w:rPr>
        <w:t>档案管理部门）</w:t>
      </w:r>
      <w:r w:rsidR="002A09CA">
        <w:rPr>
          <w:rFonts w:ascii="Times New Roman" w:eastAsia="仿宋_GB2312" w:hAnsi="Times New Roman" w:cs="Times New Roman" w:hint="eastAsia"/>
          <w:sz w:val="30"/>
          <w:szCs w:val="30"/>
        </w:rPr>
        <w:t>应当</w:t>
      </w:r>
      <w:r w:rsidR="005431FA">
        <w:rPr>
          <w:rFonts w:ascii="Times New Roman" w:eastAsia="仿宋_GB2312" w:hAnsi="Times New Roman" w:cs="Times New Roman" w:hint="eastAsia"/>
          <w:sz w:val="30"/>
          <w:szCs w:val="30"/>
        </w:rPr>
        <w:t>定期</w:t>
      </w:r>
      <w:r w:rsidR="00307FC9">
        <w:rPr>
          <w:rFonts w:ascii="Times New Roman" w:eastAsia="仿宋_GB2312" w:hAnsi="Times New Roman" w:cs="Times New Roman" w:hint="eastAsia"/>
          <w:sz w:val="30"/>
          <w:szCs w:val="30"/>
        </w:rPr>
        <w:t>与相关业务部门共同</w:t>
      </w:r>
      <w:r w:rsidR="002A09CA">
        <w:rPr>
          <w:rFonts w:ascii="Times New Roman" w:eastAsia="仿宋_GB2312" w:hAnsi="Times New Roman" w:cs="Times New Roman" w:hint="eastAsia"/>
          <w:sz w:val="30"/>
          <w:szCs w:val="30"/>
        </w:rPr>
        <w:t>开展</w:t>
      </w:r>
      <w:r w:rsidR="00307FC9">
        <w:rPr>
          <w:rFonts w:ascii="Times New Roman" w:eastAsia="仿宋_GB2312" w:hAnsi="Times New Roman" w:cs="Times New Roman" w:hint="eastAsia"/>
          <w:sz w:val="30"/>
          <w:szCs w:val="30"/>
        </w:rPr>
        <w:t>对</w:t>
      </w:r>
      <w:r w:rsidR="005431FA">
        <w:rPr>
          <w:rFonts w:ascii="Times New Roman" w:eastAsia="仿宋_GB2312" w:hAnsi="Times New Roman" w:cs="Times New Roman" w:hint="eastAsia"/>
          <w:sz w:val="30"/>
          <w:szCs w:val="30"/>
        </w:rPr>
        <w:t>保管期满的审计档案的</w:t>
      </w:r>
      <w:r w:rsidR="002A09CA">
        <w:rPr>
          <w:rFonts w:ascii="Times New Roman" w:eastAsia="仿宋_GB2312" w:hAnsi="Times New Roman" w:cs="Times New Roman" w:hint="eastAsia"/>
          <w:sz w:val="30"/>
          <w:szCs w:val="30"/>
        </w:rPr>
        <w:t>鉴定工作。</w:t>
      </w:r>
    </w:p>
    <w:p w:rsidR="003A7FFC" w:rsidRDefault="006B4EDF" w:rsidP="00CA213F">
      <w:pPr>
        <w:snapToGrid w:val="0"/>
        <w:spacing w:line="360" w:lineRule="auto"/>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经鉴定</w:t>
      </w:r>
      <w:r w:rsidR="004E30B8">
        <w:rPr>
          <w:rFonts w:ascii="Times New Roman" w:eastAsia="仿宋_GB2312" w:hAnsi="Times New Roman" w:cs="Times New Roman" w:hint="eastAsia"/>
          <w:sz w:val="30"/>
          <w:szCs w:val="30"/>
        </w:rPr>
        <w:t>后</w:t>
      </w:r>
      <w:r>
        <w:rPr>
          <w:rFonts w:ascii="Times New Roman" w:eastAsia="仿宋_GB2312" w:hAnsi="Times New Roman" w:cs="Times New Roman" w:hint="eastAsia"/>
          <w:sz w:val="30"/>
          <w:szCs w:val="30"/>
        </w:rPr>
        <w:t>，</w:t>
      </w:r>
      <w:r w:rsidR="004E30B8">
        <w:rPr>
          <w:rFonts w:ascii="Times New Roman" w:eastAsia="仿宋_GB2312" w:hAnsi="Times New Roman" w:cs="Times New Roman" w:hint="eastAsia"/>
          <w:sz w:val="30"/>
          <w:szCs w:val="30"/>
        </w:rPr>
        <w:t>确</w:t>
      </w:r>
      <w:r w:rsidR="009B76CC">
        <w:rPr>
          <w:rFonts w:ascii="Times New Roman" w:eastAsia="仿宋_GB2312" w:hAnsi="Times New Roman" w:cs="Times New Roman" w:hint="eastAsia"/>
          <w:sz w:val="30"/>
          <w:szCs w:val="30"/>
        </w:rPr>
        <w:t>需</w:t>
      </w:r>
      <w:r w:rsidR="004E30B8">
        <w:rPr>
          <w:rFonts w:ascii="Times New Roman" w:eastAsia="仿宋_GB2312" w:hAnsi="Times New Roman" w:cs="Times New Roman" w:hint="eastAsia"/>
          <w:sz w:val="30"/>
          <w:szCs w:val="30"/>
        </w:rPr>
        <w:t>继续</w:t>
      </w:r>
      <w:r w:rsidR="009B76CC">
        <w:rPr>
          <w:rFonts w:ascii="Times New Roman" w:eastAsia="仿宋_GB2312" w:hAnsi="Times New Roman" w:cs="Times New Roman" w:hint="eastAsia"/>
          <w:sz w:val="30"/>
          <w:szCs w:val="30"/>
        </w:rPr>
        <w:t>保存的审计档案应重新</w:t>
      </w:r>
      <w:r w:rsidR="005431FA">
        <w:rPr>
          <w:rFonts w:ascii="Times New Roman" w:eastAsia="仿宋_GB2312" w:hAnsi="Times New Roman" w:cs="Times New Roman" w:hint="eastAsia"/>
          <w:sz w:val="30"/>
          <w:szCs w:val="30"/>
        </w:rPr>
        <w:t>确定</w:t>
      </w:r>
      <w:r w:rsidR="009B76CC">
        <w:rPr>
          <w:rFonts w:ascii="Times New Roman" w:eastAsia="仿宋_GB2312" w:hAnsi="Times New Roman" w:cs="Times New Roman" w:hint="eastAsia"/>
          <w:sz w:val="30"/>
          <w:szCs w:val="30"/>
        </w:rPr>
        <w:t>保管期限；</w:t>
      </w:r>
      <w:r w:rsidR="002A09CA">
        <w:rPr>
          <w:rFonts w:ascii="Times New Roman" w:eastAsia="仿宋_GB2312" w:hAnsi="Times New Roman" w:cs="Times New Roman" w:hint="eastAsia"/>
          <w:sz w:val="30"/>
          <w:szCs w:val="30"/>
        </w:rPr>
        <w:t>不再具有保存价值</w:t>
      </w:r>
      <w:r w:rsidR="00F9509B">
        <w:rPr>
          <w:rFonts w:ascii="Times New Roman" w:eastAsia="仿宋_GB2312" w:hAnsi="Times New Roman" w:cs="Times New Roman" w:hint="eastAsia"/>
          <w:sz w:val="30"/>
          <w:szCs w:val="30"/>
        </w:rPr>
        <w:t>且不涉及法律诉讼和民事纠纷</w:t>
      </w:r>
      <w:r w:rsidR="002A09CA">
        <w:rPr>
          <w:rFonts w:ascii="Times New Roman" w:eastAsia="仿宋_GB2312" w:hAnsi="Times New Roman" w:cs="Times New Roman" w:hint="eastAsia"/>
          <w:sz w:val="30"/>
          <w:szCs w:val="30"/>
        </w:rPr>
        <w:t>的审计档案应</w:t>
      </w:r>
      <w:r w:rsidR="003117BE">
        <w:rPr>
          <w:rFonts w:ascii="Times New Roman" w:eastAsia="仿宋_GB2312" w:hAnsi="Times New Roman" w:cs="Times New Roman" w:hint="eastAsia"/>
          <w:sz w:val="30"/>
          <w:szCs w:val="30"/>
        </w:rPr>
        <w:t>当</w:t>
      </w:r>
      <w:r w:rsidR="002A09CA">
        <w:rPr>
          <w:rFonts w:ascii="Times New Roman" w:eastAsia="仿宋_GB2312" w:hAnsi="Times New Roman" w:cs="Times New Roman" w:hint="eastAsia"/>
          <w:sz w:val="30"/>
          <w:szCs w:val="30"/>
        </w:rPr>
        <w:t>登记造册，</w:t>
      </w:r>
      <w:r w:rsidR="007D1801">
        <w:rPr>
          <w:rFonts w:ascii="Times New Roman" w:eastAsia="仿宋_GB2312" w:hAnsi="Times New Roman" w:cs="Times New Roman" w:hint="eastAsia"/>
          <w:sz w:val="30"/>
          <w:szCs w:val="30"/>
        </w:rPr>
        <w:t>经</w:t>
      </w:r>
      <w:r w:rsidR="00E76A5B">
        <w:rPr>
          <w:rFonts w:ascii="Times New Roman" w:eastAsia="仿宋_GB2312" w:hAnsi="Times New Roman" w:cs="Times New Roman" w:hint="eastAsia"/>
          <w:sz w:val="30"/>
          <w:szCs w:val="30"/>
        </w:rPr>
        <w:t>会计师事务所首席合伙人或法定代表人</w:t>
      </w:r>
      <w:r w:rsidR="000A4702">
        <w:rPr>
          <w:rFonts w:ascii="Times New Roman" w:eastAsia="仿宋_GB2312" w:hAnsi="Times New Roman" w:cs="Times New Roman" w:hint="eastAsia"/>
          <w:sz w:val="30"/>
          <w:szCs w:val="30"/>
        </w:rPr>
        <w:t>签字确认</w:t>
      </w:r>
      <w:r w:rsidR="002A09CA">
        <w:rPr>
          <w:rFonts w:ascii="Times New Roman" w:eastAsia="仿宋_GB2312" w:hAnsi="Times New Roman" w:cs="Times New Roman" w:hint="eastAsia"/>
          <w:sz w:val="30"/>
          <w:szCs w:val="30"/>
        </w:rPr>
        <w:t>后予以销毁。</w:t>
      </w:r>
    </w:p>
    <w:p w:rsidR="00B17EAE" w:rsidRDefault="00782B7A" w:rsidP="00CA213F">
      <w:pPr>
        <w:snapToGrid w:val="0"/>
        <w:spacing w:line="360" w:lineRule="auto"/>
        <w:ind w:firstLineChars="200" w:firstLine="600"/>
        <w:rPr>
          <w:rFonts w:ascii="Times New Roman" w:eastAsia="仿宋_GB2312" w:hAnsi="Times New Roman" w:cs="Times New Roman"/>
          <w:sz w:val="30"/>
          <w:szCs w:val="30"/>
        </w:rPr>
      </w:pPr>
      <w:r>
        <w:rPr>
          <w:rFonts w:ascii="黑体" w:eastAsia="黑体" w:hint="eastAsia"/>
          <w:sz w:val="30"/>
          <w:szCs w:val="30"/>
        </w:rPr>
        <w:t>第二十四</w:t>
      </w:r>
      <w:r w:rsidR="002A09CA">
        <w:rPr>
          <w:rFonts w:ascii="黑体" w:eastAsia="黑体" w:hint="eastAsia"/>
          <w:sz w:val="30"/>
          <w:szCs w:val="30"/>
        </w:rPr>
        <w:t xml:space="preserve">条  </w:t>
      </w:r>
      <w:r w:rsidR="002A09CA">
        <w:rPr>
          <w:rFonts w:ascii="Times New Roman" w:eastAsia="仿宋_GB2312" w:hAnsi="Times New Roman" w:cs="Times New Roman" w:hint="eastAsia"/>
          <w:sz w:val="30"/>
          <w:szCs w:val="30"/>
        </w:rPr>
        <w:t>会计师事务所销毁审计档案，应</w:t>
      </w:r>
      <w:r w:rsidR="003117BE">
        <w:rPr>
          <w:rFonts w:ascii="Times New Roman" w:eastAsia="仿宋_GB2312" w:hAnsi="Times New Roman" w:cs="Times New Roman" w:hint="eastAsia"/>
          <w:sz w:val="30"/>
          <w:szCs w:val="30"/>
        </w:rPr>
        <w:t>当</w:t>
      </w:r>
      <w:r w:rsidR="002A09CA">
        <w:rPr>
          <w:rFonts w:ascii="Times New Roman" w:eastAsia="仿宋_GB2312" w:hAnsi="Times New Roman" w:cs="Times New Roman" w:hint="eastAsia"/>
          <w:sz w:val="30"/>
          <w:szCs w:val="30"/>
        </w:rPr>
        <w:t>由会计师事务所</w:t>
      </w:r>
      <w:r w:rsidR="00BD1254">
        <w:rPr>
          <w:rFonts w:ascii="Times New Roman" w:eastAsia="仿宋_GB2312" w:hAnsi="Times New Roman" w:cs="Times New Roman" w:hint="eastAsia"/>
          <w:sz w:val="30"/>
          <w:szCs w:val="30"/>
        </w:rPr>
        <w:t>档案管理部门和</w:t>
      </w:r>
      <w:r w:rsidR="006B1C66">
        <w:rPr>
          <w:rFonts w:ascii="Times New Roman" w:eastAsia="仿宋_GB2312" w:hAnsi="Times New Roman" w:cs="Times New Roman" w:hint="eastAsia"/>
          <w:sz w:val="30"/>
          <w:szCs w:val="30"/>
        </w:rPr>
        <w:t>相关</w:t>
      </w:r>
      <w:r w:rsidR="00BD1254">
        <w:rPr>
          <w:rFonts w:ascii="Times New Roman" w:eastAsia="仿宋_GB2312" w:hAnsi="Times New Roman" w:cs="Times New Roman" w:hint="eastAsia"/>
          <w:sz w:val="30"/>
          <w:szCs w:val="30"/>
        </w:rPr>
        <w:t>业务部门共同派员</w:t>
      </w:r>
      <w:r w:rsidR="002A09CA">
        <w:rPr>
          <w:rFonts w:ascii="Times New Roman" w:eastAsia="仿宋_GB2312" w:hAnsi="Times New Roman" w:cs="Times New Roman" w:hint="eastAsia"/>
          <w:sz w:val="30"/>
          <w:szCs w:val="30"/>
        </w:rPr>
        <w:t>监销。</w:t>
      </w:r>
      <w:r w:rsidR="001A7479">
        <w:rPr>
          <w:rFonts w:ascii="Times New Roman" w:eastAsia="仿宋_GB2312" w:hAnsi="Times New Roman" w:cs="Times New Roman" w:hint="eastAsia"/>
          <w:sz w:val="30"/>
          <w:szCs w:val="30"/>
        </w:rPr>
        <w:t>销毁</w:t>
      </w:r>
      <w:r w:rsidR="00B17EAE">
        <w:rPr>
          <w:rFonts w:ascii="Times New Roman" w:eastAsia="仿宋_GB2312" w:hAnsi="Times New Roman" w:cs="Times New Roman" w:hint="eastAsia"/>
          <w:sz w:val="30"/>
          <w:szCs w:val="30"/>
        </w:rPr>
        <w:t>电子审计档案的</w:t>
      </w:r>
      <w:r w:rsidR="001A7479">
        <w:rPr>
          <w:rFonts w:ascii="Times New Roman" w:eastAsia="仿宋_GB2312" w:hAnsi="Times New Roman" w:cs="Times New Roman" w:hint="eastAsia"/>
          <w:sz w:val="30"/>
          <w:szCs w:val="30"/>
        </w:rPr>
        <w:t>，</w:t>
      </w:r>
      <w:r w:rsidR="00B17EAE">
        <w:rPr>
          <w:rFonts w:ascii="Times New Roman" w:eastAsia="仿宋_GB2312" w:hAnsi="Times New Roman" w:cs="Times New Roman" w:hint="eastAsia"/>
          <w:sz w:val="30"/>
          <w:szCs w:val="30"/>
        </w:rPr>
        <w:t>会计师事务所信息化管理部门</w:t>
      </w:r>
      <w:r w:rsidR="00E55F83">
        <w:rPr>
          <w:rFonts w:ascii="Times New Roman" w:eastAsia="仿宋_GB2312" w:hAnsi="Times New Roman" w:cs="Times New Roman" w:hint="eastAsia"/>
          <w:sz w:val="30"/>
          <w:szCs w:val="30"/>
        </w:rPr>
        <w:t>应当</w:t>
      </w:r>
      <w:r w:rsidR="00B17EAE">
        <w:rPr>
          <w:rFonts w:ascii="Times New Roman" w:eastAsia="仿宋_GB2312" w:hAnsi="Times New Roman" w:cs="Times New Roman" w:hint="eastAsia"/>
          <w:sz w:val="30"/>
          <w:szCs w:val="30"/>
        </w:rPr>
        <w:t>派员监销。</w:t>
      </w:r>
    </w:p>
    <w:p w:rsidR="003A7FFC" w:rsidRDefault="00782B7A" w:rsidP="00CA213F">
      <w:pPr>
        <w:snapToGrid w:val="0"/>
        <w:spacing w:line="360" w:lineRule="auto"/>
        <w:ind w:firstLineChars="200" w:firstLine="600"/>
        <w:rPr>
          <w:rFonts w:ascii="Times New Roman" w:eastAsia="仿宋_GB2312" w:hAnsi="Times New Roman" w:cs="Times New Roman"/>
          <w:sz w:val="30"/>
          <w:szCs w:val="30"/>
        </w:rPr>
      </w:pPr>
      <w:r>
        <w:rPr>
          <w:rFonts w:ascii="黑体" w:eastAsia="黑体" w:hint="eastAsia"/>
          <w:sz w:val="30"/>
          <w:szCs w:val="30"/>
        </w:rPr>
        <w:lastRenderedPageBreak/>
        <w:t>第二十五</w:t>
      </w:r>
      <w:r w:rsidR="002A09CA">
        <w:rPr>
          <w:rFonts w:ascii="黑体" w:eastAsia="黑体" w:hint="eastAsia"/>
          <w:sz w:val="30"/>
          <w:szCs w:val="30"/>
        </w:rPr>
        <w:t xml:space="preserve">条  </w:t>
      </w:r>
      <w:r w:rsidR="00E31456">
        <w:rPr>
          <w:rFonts w:ascii="Times New Roman" w:eastAsia="仿宋_GB2312" w:hAnsi="Times New Roman" w:cs="Times New Roman" w:hint="eastAsia"/>
          <w:sz w:val="30"/>
          <w:szCs w:val="30"/>
        </w:rPr>
        <w:t>审计</w:t>
      </w:r>
      <w:r w:rsidR="002A09CA">
        <w:rPr>
          <w:rFonts w:ascii="Times New Roman" w:eastAsia="仿宋_GB2312" w:hAnsi="Times New Roman" w:cs="Times New Roman" w:hint="eastAsia"/>
          <w:sz w:val="30"/>
          <w:szCs w:val="30"/>
        </w:rPr>
        <w:t>档案销毁决议或类似决议</w:t>
      </w:r>
      <w:r w:rsidR="001957D1">
        <w:rPr>
          <w:rFonts w:ascii="Times New Roman" w:eastAsia="仿宋_GB2312" w:hAnsi="Times New Roman" w:cs="Times New Roman" w:hint="eastAsia"/>
          <w:sz w:val="30"/>
          <w:szCs w:val="30"/>
        </w:rPr>
        <w:t>、</w:t>
      </w:r>
      <w:r w:rsidR="004E30B8">
        <w:rPr>
          <w:rFonts w:ascii="Times New Roman" w:eastAsia="仿宋_GB2312" w:hAnsi="Times New Roman" w:cs="Times New Roman" w:hint="eastAsia"/>
          <w:sz w:val="30"/>
          <w:szCs w:val="30"/>
        </w:rPr>
        <w:t>审批</w:t>
      </w:r>
      <w:r w:rsidR="002A09CA">
        <w:rPr>
          <w:rFonts w:ascii="Times New Roman" w:eastAsia="仿宋_GB2312" w:hAnsi="Times New Roman" w:cs="Times New Roman" w:hint="eastAsia"/>
          <w:sz w:val="30"/>
          <w:szCs w:val="30"/>
        </w:rPr>
        <w:t>文书和销毁清册</w:t>
      </w:r>
      <w:r w:rsidR="00C8374F">
        <w:rPr>
          <w:rFonts w:ascii="Times New Roman" w:eastAsia="仿宋_GB2312" w:hAnsi="Times New Roman" w:cs="Times New Roman" w:hint="eastAsia"/>
          <w:sz w:val="30"/>
          <w:szCs w:val="30"/>
        </w:rPr>
        <w:t>（含销毁人、</w:t>
      </w:r>
      <w:r w:rsidR="00B72E07">
        <w:rPr>
          <w:rFonts w:ascii="Times New Roman" w:eastAsia="仿宋_GB2312" w:hAnsi="Times New Roman" w:cs="Times New Roman" w:hint="eastAsia"/>
          <w:sz w:val="30"/>
          <w:szCs w:val="30"/>
        </w:rPr>
        <w:t>监销</w:t>
      </w:r>
      <w:r w:rsidR="00C8374F">
        <w:rPr>
          <w:rFonts w:ascii="Times New Roman" w:eastAsia="仿宋_GB2312" w:hAnsi="Times New Roman" w:cs="Times New Roman" w:hint="eastAsia"/>
          <w:sz w:val="30"/>
          <w:szCs w:val="30"/>
        </w:rPr>
        <w:t>人签名等）</w:t>
      </w:r>
      <w:r w:rsidR="002A09CA">
        <w:rPr>
          <w:rFonts w:ascii="Times New Roman" w:eastAsia="仿宋_GB2312" w:hAnsi="Times New Roman" w:cs="Times New Roman" w:hint="eastAsia"/>
          <w:sz w:val="30"/>
          <w:szCs w:val="30"/>
        </w:rPr>
        <w:t>应当</w:t>
      </w:r>
      <w:r w:rsidR="001A7479">
        <w:rPr>
          <w:rFonts w:ascii="Times New Roman" w:eastAsia="仿宋_GB2312" w:hAnsi="Times New Roman" w:cs="Times New Roman" w:hint="eastAsia"/>
          <w:sz w:val="30"/>
          <w:szCs w:val="30"/>
        </w:rPr>
        <w:t>长期</w:t>
      </w:r>
      <w:r w:rsidR="002A09CA">
        <w:rPr>
          <w:rFonts w:ascii="Times New Roman" w:eastAsia="仿宋_GB2312" w:hAnsi="Times New Roman" w:cs="Times New Roman" w:hint="eastAsia"/>
          <w:sz w:val="30"/>
          <w:szCs w:val="30"/>
        </w:rPr>
        <w:t>保存。</w:t>
      </w:r>
    </w:p>
    <w:p w:rsidR="00782B7A" w:rsidRPr="00CA213F" w:rsidRDefault="00782B7A" w:rsidP="00CA213F">
      <w:pPr>
        <w:pStyle w:val="2"/>
      </w:pPr>
      <w:r w:rsidRPr="00D91F86">
        <w:rPr>
          <w:rFonts w:hint="eastAsia"/>
        </w:rPr>
        <w:t>第</w:t>
      </w:r>
      <w:r w:rsidR="00493893">
        <w:rPr>
          <w:rFonts w:hint="eastAsia"/>
        </w:rPr>
        <w:t>五</w:t>
      </w:r>
      <w:r w:rsidRPr="00D91F86">
        <w:rPr>
          <w:rFonts w:hint="eastAsia"/>
        </w:rPr>
        <w:t>章  信息化管理</w:t>
      </w:r>
    </w:p>
    <w:p w:rsidR="00772A6B" w:rsidRDefault="00772A6B" w:rsidP="00CA213F">
      <w:pPr>
        <w:snapToGrid w:val="0"/>
        <w:spacing w:line="360" w:lineRule="auto"/>
        <w:ind w:firstLineChars="200" w:firstLine="600"/>
        <w:rPr>
          <w:rFonts w:ascii="Times New Roman" w:eastAsia="仿宋_GB2312" w:hAnsi="Times New Roman" w:cs="Times New Roman"/>
          <w:sz w:val="30"/>
          <w:szCs w:val="30"/>
        </w:rPr>
      </w:pPr>
      <w:r>
        <w:rPr>
          <w:rFonts w:ascii="黑体" w:eastAsia="黑体" w:hint="eastAsia"/>
          <w:sz w:val="30"/>
          <w:szCs w:val="30"/>
        </w:rPr>
        <w:t xml:space="preserve">第二十六条  </w:t>
      </w:r>
      <w:r>
        <w:rPr>
          <w:rFonts w:ascii="Times New Roman" w:eastAsia="仿宋_GB2312" w:hAnsi="Times New Roman" w:cs="Times New Roman" w:hint="eastAsia"/>
          <w:sz w:val="30"/>
          <w:szCs w:val="30"/>
        </w:rPr>
        <w:t>会计师事务所</w:t>
      </w:r>
      <w:r>
        <w:rPr>
          <w:rFonts w:ascii="Times New Roman" w:eastAsia="仿宋_GB2312" w:hAnsi="Times New Roman" w:cs="Times New Roman"/>
          <w:sz w:val="30"/>
          <w:szCs w:val="30"/>
        </w:rPr>
        <w:t>应当</w:t>
      </w:r>
      <w:r>
        <w:rPr>
          <w:rFonts w:ascii="Times New Roman" w:eastAsia="仿宋_GB2312" w:hAnsi="Times New Roman" w:cs="Times New Roman" w:hint="eastAsia"/>
          <w:sz w:val="30"/>
          <w:szCs w:val="30"/>
        </w:rPr>
        <w:t>加强信息化建设，充分运用现代信息</w:t>
      </w:r>
      <w:r>
        <w:rPr>
          <w:rFonts w:ascii="Times New Roman" w:eastAsia="仿宋_GB2312" w:hAnsi="Times New Roman" w:cs="Times New Roman"/>
          <w:sz w:val="30"/>
          <w:szCs w:val="30"/>
        </w:rPr>
        <w:t>技术</w:t>
      </w:r>
      <w:r>
        <w:rPr>
          <w:rFonts w:ascii="Times New Roman" w:eastAsia="仿宋_GB2312" w:hAnsi="Times New Roman" w:cs="Times New Roman" w:hint="eastAsia"/>
          <w:sz w:val="30"/>
          <w:szCs w:val="30"/>
        </w:rPr>
        <w:t>手段强化审计档案</w:t>
      </w:r>
      <w:r>
        <w:rPr>
          <w:rFonts w:ascii="Times New Roman" w:eastAsia="仿宋_GB2312" w:hAnsi="Times New Roman" w:cs="Times New Roman"/>
          <w:sz w:val="30"/>
          <w:szCs w:val="30"/>
        </w:rPr>
        <w:t>管理，</w:t>
      </w:r>
      <w:r>
        <w:rPr>
          <w:rFonts w:ascii="Times New Roman" w:eastAsia="仿宋_GB2312" w:hAnsi="Times New Roman" w:cs="Times New Roman" w:hint="eastAsia"/>
          <w:sz w:val="30"/>
          <w:szCs w:val="30"/>
        </w:rPr>
        <w:t>不断提高</w:t>
      </w:r>
      <w:r>
        <w:rPr>
          <w:rFonts w:ascii="Times New Roman" w:eastAsia="仿宋_GB2312" w:hAnsi="Times New Roman" w:cs="Times New Roman"/>
          <w:sz w:val="30"/>
          <w:szCs w:val="30"/>
        </w:rPr>
        <w:t>审计档案</w:t>
      </w:r>
      <w:r>
        <w:rPr>
          <w:rFonts w:ascii="Times New Roman" w:eastAsia="仿宋_GB2312" w:hAnsi="Times New Roman" w:cs="Times New Roman" w:hint="eastAsia"/>
          <w:sz w:val="30"/>
          <w:szCs w:val="30"/>
        </w:rPr>
        <w:t>管理水平和</w:t>
      </w:r>
      <w:r>
        <w:rPr>
          <w:rFonts w:ascii="Times New Roman" w:eastAsia="仿宋_GB2312" w:hAnsi="Times New Roman" w:cs="Times New Roman"/>
          <w:sz w:val="30"/>
          <w:szCs w:val="30"/>
        </w:rPr>
        <w:t>利用</w:t>
      </w:r>
      <w:r>
        <w:rPr>
          <w:rFonts w:ascii="Times New Roman" w:eastAsia="仿宋_GB2312" w:hAnsi="Times New Roman" w:cs="Times New Roman" w:hint="eastAsia"/>
          <w:sz w:val="30"/>
          <w:szCs w:val="30"/>
        </w:rPr>
        <w:t>效能</w:t>
      </w:r>
      <w:r>
        <w:rPr>
          <w:rFonts w:ascii="Times New Roman" w:eastAsia="仿宋_GB2312" w:hAnsi="Times New Roman" w:cs="Times New Roman"/>
          <w:sz w:val="30"/>
          <w:szCs w:val="30"/>
        </w:rPr>
        <w:t>。</w:t>
      </w:r>
    </w:p>
    <w:p w:rsidR="00782B7A" w:rsidRDefault="00772A6B" w:rsidP="00CA213F">
      <w:pPr>
        <w:snapToGrid w:val="0"/>
        <w:spacing w:line="360" w:lineRule="auto"/>
        <w:ind w:firstLineChars="200" w:firstLine="600"/>
        <w:rPr>
          <w:rFonts w:ascii="Times New Roman" w:eastAsia="仿宋_GB2312" w:hAnsi="Times New Roman" w:cs="Times New Roman"/>
          <w:sz w:val="30"/>
          <w:szCs w:val="30"/>
        </w:rPr>
      </w:pPr>
      <w:r>
        <w:rPr>
          <w:rFonts w:ascii="黑体" w:eastAsia="黑体" w:hint="eastAsia"/>
          <w:sz w:val="30"/>
          <w:szCs w:val="30"/>
        </w:rPr>
        <w:t>第二十七</w:t>
      </w:r>
      <w:r w:rsidR="00782B7A">
        <w:rPr>
          <w:rFonts w:ascii="黑体" w:eastAsia="黑体" w:hint="eastAsia"/>
          <w:sz w:val="30"/>
          <w:szCs w:val="30"/>
        </w:rPr>
        <w:t xml:space="preserve">条  </w:t>
      </w:r>
      <w:r w:rsidR="00782B7A" w:rsidRPr="00DA23F4">
        <w:rPr>
          <w:rFonts w:ascii="Times New Roman" w:eastAsia="仿宋_GB2312" w:hAnsi="Times New Roman" w:cs="Times New Roman" w:hint="eastAsia"/>
          <w:sz w:val="30"/>
          <w:szCs w:val="30"/>
        </w:rPr>
        <w:t>会计师事务所</w:t>
      </w:r>
      <w:r w:rsidR="00782B7A">
        <w:rPr>
          <w:rFonts w:ascii="Times New Roman" w:eastAsia="仿宋_GB2312" w:hAnsi="Times New Roman" w:cs="Times New Roman" w:hint="eastAsia"/>
          <w:sz w:val="30"/>
          <w:szCs w:val="30"/>
        </w:rPr>
        <w:t>对执业过程中形成的具有保存价值的电子审计业务资料，</w:t>
      </w:r>
      <w:r w:rsidR="00782B7A" w:rsidRPr="00105EFE">
        <w:rPr>
          <w:rFonts w:ascii="Times New Roman" w:eastAsia="仿宋_GB2312" w:hAnsi="Times New Roman" w:cs="Times New Roman" w:hint="eastAsia"/>
          <w:sz w:val="30"/>
          <w:szCs w:val="30"/>
        </w:rPr>
        <w:t>应当</w:t>
      </w:r>
      <w:r w:rsidR="00782B7A">
        <w:rPr>
          <w:rFonts w:ascii="Times New Roman" w:eastAsia="仿宋_GB2312" w:hAnsi="Times New Roman" w:cs="Times New Roman" w:hint="eastAsia"/>
          <w:sz w:val="30"/>
          <w:szCs w:val="30"/>
        </w:rPr>
        <w:t>采用有效的存储格式和存储介质归档保存，建立</w:t>
      </w:r>
      <w:proofErr w:type="gramStart"/>
      <w:r w:rsidR="00782B7A">
        <w:rPr>
          <w:rFonts w:ascii="Times New Roman" w:eastAsia="仿宋_GB2312" w:hAnsi="Times New Roman" w:cs="Times New Roman" w:hint="eastAsia"/>
          <w:sz w:val="30"/>
          <w:szCs w:val="30"/>
        </w:rPr>
        <w:t>健全防</w:t>
      </w:r>
      <w:proofErr w:type="gramEnd"/>
      <w:r w:rsidR="00782B7A">
        <w:rPr>
          <w:rFonts w:ascii="Times New Roman" w:eastAsia="仿宋_GB2312" w:hAnsi="Times New Roman" w:cs="Times New Roman" w:hint="eastAsia"/>
          <w:sz w:val="30"/>
          <w:szCs w:val="30"/>
        </w:rPr>
        <w:t>篡改机制，确保电子审计档案的真实、完整、可用和安全。</w:t>
      </w:r>
    </w:p>
    <w:p w:rsidR="00F04C51" w:rsidRPr="00F04C51" w:rsidRDefault="00772A6B" w:rsidP="00F04C51">
      <w:pPr>
        <w:snapToGrid w:val="0"/>
        <w:spacing w:line="360" w:lineRule="auto"/>
        <w:ind w:firstLineChars="200" w:firstLine="600"/>
        <w:rPr>
          <w:rFonts w:ascii="黑体" w:eastAsia="黑体"/>
          <w:sz w:val="30"/>
          <w:szCs w:val="30"/>
        </w:rPr>
      </w:pPr>
      <w:r>
        <w:rPr>
          <w:rFonts w:ascii="黑体" w:eastAsia="黑体" w:hint="eastAsia"/>
          <w:sz w:val="30"/>
          <w:szCs w:val="30"/>
        </w:rPr>
        <w:t>第二十八</w:t>
      </w:r>
      <w:r w:rsidR="00782B7A">
        <w:rPr>
          <w:rFonts w:ascii="黑体" w:eastAsia="黑体" w:hint="eastAsia"/>
          <w:sz w:val="30"/>
          <w:szCs w:val="30"/>
        </w:rPr>
        <w:t xml:space="preserve">条 </w:t>
      </w:r>
      <w:r w:rsidR="00782B7A" w:rsidRPr="00F04C51">
        <w:rPr>
          <w:rFonts w:ascii="黑体" w:eastAsia="黑体" w:hint="eastAsia"/>
          <w:sz w:val="30"/>
          <w:szCs w:val="30"/>
        </w:rPr>
        <w:t xml:space="preserve"> </w:t>
      </w:r>
      <w:r w:rsidR="00782B7A" w:rsidRPr="00F04C51">
        <w:rPr>
          <w:rFonts w:ascii="Times New Roman" w:eastAsia="仿宋_GB2312" w:hAnsi="Times New Roman" w:cs="Times New Roman" w:hint="eastAsia"/>
          <w:sz w:val="30"/>
          <w:szCs w:val="30"/>
        </w:rPr>
        <w:t>会计师事务所应当建立电子审计档案备份管理制度，定期对</w:t>
      </w:r>
      <w:r w:rsidR="00152688" w:rsidRPr="00F04C51">
        <w:rPr>
          <w:rFonts w:ascii="Times New Roman" w:eastAsia="仿宋_GB2312" w:hAnsi="Times New Roman" w:cs="Times New Roman" w:hint="eastAsia"/>
          <w:sz w:val="30"/>
          <w:szCs w:val="30"/>
        </w:rPr>
        <w:t>电子审计档案的</w:t>
      </w:r>
      <w:r w:rsidR="00782B7A" w:rsidRPr="00F04C51">
        <w:rPr>
          <w:rFonts w:ascii="Times New Roman" w:eastAsia="仿宋_GB2312" w:hAnsi="Times New Roman" w:cs="Times New Roman" w:hint="eastAsia"/>
          <w:sz w:val="30"/>
          <w:szCs w:val="30"/>
        </w:rPr>
        <w:t>保管情况、可读取状况等进行测试、检查，发现问题及时处理。</w:t>
      </w:r>
    </w:p>
    <w:p w:rsidR="003A7FFC" w:rsidRPr="00CA213F" w:rsidRDefault="00B31658" w:rsidP="00CA213F">
      <w:pPr>
        <w:pStyle w:val="2"/>
      </w:pPr>
      <w:r w:rsidRPr="00D91F86">
        <w:rPr>
          <w:rFonts w:hint="eastAsia"/>
        </w:rPr>
        <w:t>第六</w:t>
      </w:r>
      <w:r w:rsidR="002A09CA" w:rsidRPr="00D91F86">
        <w:rPr>
          <w:rFonts w:hint="eastAsia"/>
        </w:rPr>
        <w:t xml:space="preserve">章  </w:t>
      </w:r>
      <w:r w:rsidR="005E2E9A">
        <w:rPr>
          <w:rFonts w:hint="eastAsia"/>
        </w:rPr>
        <w:t>监督管理</w:t>
      </w:r>
    </w:p>
    <w:p w:rsidR="00CD5726" w:rsidRDefault="003036E0" w:rsidP="00CA213F">
      <w:pPr>
        <w:snapToGrid w:val="0"/>
        <w:spacing w:line="360" w:lineRule="auto"/>
        <w:ind w:firstLineChars="200" w:firstLine="600"/>
        <w:rPr>
          <w:rFonts w:ascii="仿宋_GB2312" w:eastAsia="仿宋_GB2312"/>
          <w:sz w:val="30"/>
          <w:szCs w:val="30"/>
        </w:rPr>
      </w:pPr>
      <w:r>
        <w:rPr>
          <w:rFonts w:ascii="黑体" w:eastAsia="黑体" w:hint="eastAsia"/>
          <w:sz w:val="30"/>
          <w:szCs w:val="30"/>
        </w:rPr>
        <w:t>第二十九</w:t>
      </w:r>
      <w:r w:rsidR="005E2E9A">
        <w:rPr>
          <w:rFonts w:ascii="黑体" w:eastAsia="黑体" w:hint="eastAsia"/>
          <w:sz w:val="30"/>
          <w:szCs w:val="30"/>
        </w:rPr>
        <w:t xml:space="preserve">条  </w:t>
      </w:r>
      <w:r w:rsidR="00AF049F">
        <w:rPr>
          <w:rFonts w:ascii="仿宋_GB2312" w:eastAsia="仿宋_GB2312" w:hint="eastAsia"/>
          <w:sz w:val="30"/>
          <w:szCs w:val="30"/>
        </w:rPr>
        <w:t>会计师事务所从业人员转所执业的，</w:t>
      </w:r>
      <w:r w:rsidR="004A4BB7">
        <w:rPr>
          <w:rFonts w:ascii="仿宋_GB2312" w:eastAsia="仿宋_GB2312" w:hint="eastAsia"/>
          <w:sz w:val="30"/>
          <w:szCs w:val="30"/>
        </w:rPr>
        <w:t>离所前应当办理完结审计业务资料交接手续，</w:t>
      </w:r>
      <w:r w:rsidR="00AF049F">
        <w:rPr>
          <w:rFonts w:ascii="仿宋_GB2312" w:eastAsia="仿宋_GB2312" w:hint="eastAsia"/>
          <w:sz w:val="30"/>
          <w:szCs w:val="30"/>
        </w:rPr>
        <w:t>不得将属于原所的审计业务资料带至新所。</w:t>
      </w:r>
    </w:p>
    <w:p w:rsidR="00AF049F" w:rsidRDefault="00AF049F" w:rsidP="00CA213F">
      <w:pPr>
        <w:snapToGrid w:val="0"/>
        <w:spacing w:line="360" w:lineRule="auto"/>
        <w:ind w:firstLineChars="200" w:firstLine="600"/>
        <w:rPr>
          <w:rFonts w:ascii="仿宋_GB2312" w:eastAsia="仿宋_GB2312"/>
          <w:sz w:val="30"/>
          <w:szCs w:val="30"/>
        </w:rPr>
      </w:pPr>
      <w:r>
        <w:rPr>
          <w:rFonts w:ascii="仿宋_GB2312" w:eastAsia="仿宋_GB2312" w:hint="eastAsia"/>
          <w:sz w:val="30"/>
          <w:szCs w:val="30"/>
        </w:rPr>
        <w:t>禁止</w:t>
      </w:r>
      <w:r w:rsidR="00B83AA3">
        <w:rPr>
          <w:rFonts w:ascii="仿宋_GB2312" w:eastAsia="仿宋_GB2312" w:hint="eastAsia"/>
          <w:sz w:val="30"/>
          <w:szCs w:val="30"/>
        </w:rPr>
        <w:t>会计师事务所及其从业人员</w:t>
      </w:r>
      <w:r>
        <w:rPr>
          <w:rFonts w:ascii="仿宋_GB2312" w:eastAsia="仿宋_GB2312" w:hint="eastAsia"/>
          <w:sz w:val="30"/>
          <w:szCs w:val="30"/>
        </w:rPr>
        <w:t>损毁、篡改、伪造审计档案，禁止任何个人将审计档案据为己有或委托个人私存审计档案。</w:t>
      </w:r>
    </w:p>
    <w:p w:rsidR="003A7FFC" w:rsidRDefault="003036E0" w:rsidP="00CA213F">
      <w:pPr>
        <w:snapToGrid w:val="0"/>
        <w:spacing w:line="360" w:lineRule="auto"/>
        <w:ind w:firstLineChars="200" w:firstLine="600"/>
        <w:rPr>
          <w:rFonts w:ascii="Times New Roman" w:eastAsia="仿宋_GB2312" w:hAnsi="Times New Roman" w:cs="Times New Roman"/>
          <w:sz w:val="30"/>
          <w:szCs w:val="30"/>
        </w:rPr>
      </w:pPr>
      <w:r>
        <w:rPr>
          <w:rFonts w:ascii="黑体" w:eastAsia="黑体" w:hint="eastAsia"/>
          <w:sz w:val="30"/>
          <w:szCs w:val="30"/>
        </w:rPr>
        <w:t>第三十</w:t>
      </w:r>
      <w:r w:rsidR="002A09CA">
        <w:rPr>
          <w:rFonts w:ascii="黑体" w:eastAsia="黑体" w:hint="eastAsia"/>
          <w:sz w:val="30"/>
          <w:szCs w:val="30"/>
        </w:rPr>
        <w:t xml:space="preserve">条  </w:t>
      </w:r>
      <w:r w:rsidR="002A09CA">
        <w:rPr>
          <w:rFonts w:ascii="Times New Roman" w:eastAsia="仿宋_GB2312" w:hAnsi="Times New Roman" w:cs="Times New Roman" w:hint="eastAsia"/>
          <w:sz w:val="30"/>
          <w:szCs w:val="30"/>
        </w:rPr>
        <w:t>会计师事务所</w:t>
      </w:r>
      <w:r w:rsidR="00FC2EDF">
        <w:rPr>
          <w:rFonts w:ascii="Times New Roman" w:eastAsia="仿宋_GB2312" w:hAnsi="Times New Roman" w:cs="Times New Roman" w:hint="eastAsia"/>
          <w:sz w:val="30"/>
          <w:szCs w:val="30"/>
        </w:rPr>
        <w:t>违反</w:t>
      </w:r>
      <w:r w:rsidR="002A09CA">
        <w:rPr>
          <w:rFonts w:ascii="Times New Roman" w:eastAsia="仿宋_GB2312" w:hAnsi="Times New Roman" w:cs="Times New Roman" w:hint="eastAsia"/>
          <w:sz w:val="30"/>
          <w:szCs w:val="30"/>
        </w:rPr>
        <w:t>本办法</w:t>
      </w:r>
      <w:r w:rsidR="00C8374F">
        <w:rPr>
          <w:rFonts w:ascii="Times New Roman" w:eastAsia="仿宋_GB2312" w:hAnsi="Times New Roman" w:cs="Times New Roman" w:hint="eastAsia"/>
          <w:sz w:val="30"/>
          <w:szCs w:val="30"/>
        </w:rPr>
        <w:t>规定</w:t>
      </w:r>
      <w:r w:rsidR="002A09CA">
        <w:rPr>
          <w:rFonts w:ascii="Times New Roman" w:eastAsia="仿宋_GB2312" w:hAnsi="Times New Roman" w:cs="Times New Roman" w:hint="eastAsia"/>
          <w:sz w:val="30"/>
          <w:szCs w:val="30"/>
        </w:rPr>
        <w:t>的，由省级以上财政部门责令限期改正。</w:t>
      </w:r>
      <w:r w:rsidR="00C8374F">
        <w:rPr>
          <w:rFonts w:ascii="Times New Roman" w:eastAsia="仿宋_GB2312" w:hAnsi="Times New Roman" w:cs="Times New Roman" w:hint="eastAsia"/>
          <w:sz w:val="30"/>
          <w:szCs w:val="30"/>
        </w:rPr>
        <w:t>逾期</w:t>
      </w:r>
      <w:r w:rsidR="002A09CA">
        <w:rPr>
          <w:rFonts w:ascii="Times New Roman" w:eastAsia="仿宋_GB2312" w:hAnsi="Times New Roman" w:cs="Times New Roman" w:hint="eastAsia"/>
          <w:sz w:val="30"/>
          <w:szCs w:val="30"/>
        </w:rPr>
        <w:t>不改的，</w:t>
      </w:r>
      <w:r w:rsidR="00C8374F">
        <w:rPr>
          <w:rFonts w:ascii="Times New Roman" w:eastAsia="仿宋_GB2312" w:hAnsi="Times New Roman" w:cs="Times New Roman" w:hint="eastAsia"/>
          <w:sz w:val="30"/>
          <w:szCs w:val="30"/>
        </w:rPr>
        <w:t>由</w:t>
      </w:r>
      <w:r w:rsidR="002A09CA">
        <w:rPr>
          <w:rFonts w:ascii="Times New Roman" w:eastAsia="仿宋_GB2312" w:hAnsi="Times New Roman" w:cs="Times New Roman" w:hint="eastAsia"/>
          <w:sz w:val="30"/>
          <w:szCs w:val="30"/>
        </w:rPr>
        <w:t>省级以上财政部门予以通报</w:t>
      </w:r>
      <w:r w:rsidR="004E30B8">
        <w:rPr>
          <w:rFonts w:ascii="Times New Roman" w:eastAsia="仿宋_GB2312" w:hAnsi="Times New Roman" w:cs="Times New Roman" w:hint="eastAsia"/>
          <w:sz w:val="30"/>
          <w:szCs w:val="30"/>
        </w:rPr>
        <w:t>、列</w:t>
      </w:r>
      <w:r w:rsidR="005E2E9A">
        <w:rPr>
          <w:rFonts w:ascii="Times New Roman" w:eastAsia="仿宋_GB2312" w:hAnsi="Times New Roman" w:cs="Times New Roman" w:hint="eastAsia"/>
          <w:sz w:val="30"/>
          <w:szCs w:val="30"/>
        </w:rPr>
        <w:t>为重点监管对象</w:t>
      </w:r>
      <w:r w:rsidR="004E30B8">
        <w:rPr>
          <w:rFonts w:ascii="Times New Roman" w:eastAsia="仿宋_GB2312" w:hAnsi="Times New Roman" w:cs="Times New Roman" w:hint="eastAsia"/>
          <w:sz w:val="30"/>
          <w:szCs w:val="30"/>
        </w:rPr>
        <w:t>或</w:t>
      </w:r>
      <w:r w:rsidR="00987D15">
        <w:rPr>
          <w:rFonts w:ascii="Times New Roman" w:eastAsia="仿宋_GB2312" w:hAnsi="Times New Roman" w:cs="Times New Roman" w:hint="eastAsia"/>
          <w:sz w:val="30"/>
          <w:szCs w:val="30"/>
        </w:rPr>
        <w:t>依法</w:t>
      </w:r>
      <w:r w:rsidR="004E30B8">
        <w:rPr>
          <w:rFonts w:ascii="Times New Roman" w:eastAsia="仿宋_GB2312" w:hAnsi="Times New Roman" w:cs="Times New Roman" w:hint="eastAsia"/>
          <w:sz w:val="30"/>
          <w:szCs w:val="30"/>
        </w:rPr>
        <w:t>采取其他行政监管措施</w:t>
      </w:r>
      <w:r w:rsidR="002A09CA">
        <w:rPr>
          <w:rFonts w:ascii="Times New Roman" w:eastAsia="仿宋_GB2312" w:hAnsi="Times New Roman" w:cs="Times New Roman" w:hint="eastAsia"/>
          <w:sz w:val="30"/>
          <w:szCs w:val="30"/>
        </w:rPr>
        <w:t>。</w:t>
      </w:r>
    </w:p>
    <w:p w:rsidR="00441B97" w:rsidRDefault="00441B97" w:rsidP="00CA213F">
      <w:pPr>
        <w:snapToGrid w:val="0"/>
        <w:spacing w:line="360" w:lineRule="auto"/>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会计师事务所审计档案管理违反国家</w:t>
      </w:r>
      <w:r w:rsidR="00EC3866">
        <w:rPr>
          <w:rFonts w:ascii="Times New Roman" w:eastAsia="仿宋_GB2312" w:hAnsi="Times New Roman" w:cs="Times New Roman" w:hint="eastAsia"/>
          <w:sz w:val="30"/>
          <w:szCs w:val="30"/>
        </w:rPr>
        <w:t>保密和</w:t>
      </w:r>
      <w:r>
        <w:rPr>
          <w:rFonts w:ascii="Times New Roman" w:eastAsia="仿宋_GB2312" w:hAnsi="Times New Roman" w:cs="Times New Roman" w:hint="eastAsia"/>
          <w:sz w:val="30"/>
          <w:szCs w:val="30"/>
        </w:rPr>
        <w:t>档案管理规</w:t>
      </w:r>
      <w:r w:rsidR="009847F5">
        <w:rPr>
          <w:rFonts w:ascii="Times New Roman" w:eastAsia="仿宋_GB2312" w:hAnsi="Times New Roman" w:cs="Times New Roman" w:hint="eastAsia"/>
          <w:sz w:val="30"/>
          <w:szCs w:val="30"/>
        </w:rPr>
        <w:t>定</w:t>
      </w:r>
      <w:r>
        <w:rPr>
          <w:rFonts w:ascii="Times New Roman" w:eastAsia="仿宋_GB2312" w:hAnsi="Times New Roman" w:cs="Times New Roman" w:hint="eastAsia"/>
          <w:sz w:val="30"/>
          <w:szCs w:val="30"/>
        </w:rPr>
        <w:lastRenderedPageBreak/>
        <w:t>的，</w:t>
      </w:r>
      <w:r w:rsidR="00AC198B">
        <w:rPr>
          <w:rFonts w:ascii="Times New Roman" w:eastAsia="仿宋_GB2312" w:hAnsi="Times New Roman" w:cs="Times New Roman" w:hint="eastAsia"/>
          <w:sz w:val="30"/>
          <w:szCs w:val="30"/>
        </w:rPr>
        <w:t>由</w:t>
      </w:r>
      <w:r w:rsidR="00EC3866">
        <w:rPr>
          <w:rFonts w:ascii="Times New Roman" w:eastAsia="仿宋_GB2312" w:hAnsi="Times New Roman" w:cs="Times New Roman" w:hint="eastAsia"/>
          <w:sz w:val="30"/>
          <w:szCs w:val="30"/>
        </w:rPr>
        <w:t>保密行政管理部门或</w:t>
      </w:r>
      <w:r>
        <w:rPr>
          <w:rFonts w:ascii="Times New Roman" w:eastAsia="仿宋_GB2312" w:hAnsi="Times New Roman" w:cs="Times New Roman" w:hint="eastAsia"/>
          <w:sz w:val="30"/>
          <w:szCs w:val="30"/>
        </w:rPr>
        <w:t>档案行政管理部门</w:t>
      </w:r>
      <w:r w:rsidR="00EC3866">
        <w:rPr>
          <w:rFonts w:ascii="Times New Roman" w:eastAsia="仿宋_GB2312" w:hAnsi="Times New Roman" w:cs="Times New Roman" w:hint="eastAsia"/>
          <w:sz w:val="30"/>
          <w:szCs w:val="30"/>
        </w:rPr>
        <w:t>分别</w:t>
      </w:r>
      <w:r>
        <w:rPr>
          <w:rFonts w:ascii="Times New Roman" w:eastAsia="仿宋_GB2312" w:hAnsi="Times New Roman" w:cs="Times New Roman" w:hint="eastAsia"/>
          <w:sz w:val="30"/>
          <w:szCs w:val="30"/>
        </w:rPr>
        <w:t>依法处理。</w:t>
      </w:r>
    </w:p>
    <w:p w:rsidR="003A7FFC" w:rsidRPr="00CA213F" w:rsidRDefault="00B31658" w:rsidP="00CA213F">
      <w:pPr>
        <w:pStyle w:val="2"/>
      </w:pPr>
      <w:r w:rsidRPr="00D91F86">
        <w:rPr>
          <w:rFonts w:hint="eastAsia"/>
        </w:rPr>
        <w:t>第七</w:t>
      </w:r>
      <w:r w:rsidR="002A09CA" w:rsidRPr="00D91F86">
        <w:rPr>
          <w:rFonts w:hint="eastAsia"/>
        </w:rPr>
        <w:t>章  附  则</w:t>
      </w:r>
    </w:p>
    <w:p w:rsidR="003A7FFC" w:rsidRDefault="00F53595" w:rsidP="00CA213F">
      <w:pPr>
        <w:snapToGrid w:val="0"/>
        <w:spacing w:line="360" w:lineRule="auto"/>
        <w:ind w:firstLineChars="200" w:firstLine="600"/>
        <w:rPr>
          <w:rFonts w:ascii="仿宋_GB2312" w:eastAsia="仿宋_GB2312"/>
          <w:sz w:val="30"/>
          <w:szCs w:val="30"/>
        </w:rPr>
      </w:pPr>
      <w:r>
        <w:rPr>
          <w:rFonts w:ascii="黑体" w:eastAsia="黑体" w:hint="eastAsia"/>
          <w:sz w:val="30"/>
          <w:szCs w:val="30"/>
        </w:rPr>
        <w:t>第三十</w:t>
      </w:r>
      <w:r w:rsidR="003036E0">
        <w:rPr>
          <w:rFonts w:ascii="黑体" w:eastAsia="黑体" w:hint="eastAsia"/>
          <w:sz w:val="30"/>
          <w:szCs w:val="30"/>
        </w:rPr>
        <w:t>一</w:t>
      </w:r>
      <w:r w:rsidR="002A09CA">
        <w:rPr>
          <w:rFonts w:ascii="黑体" w:eastAsia="黑体" w:hint="eastAsia"/>
          <w:sz w:val="30"/>
          <w:szCs w:val="30"/>
        </w:rPr>
        <w:t xml:space="preserve">条  </w:t>
      </w:r>
      <w:r w:rsidR="002A09CA">
        <w:rPr>
          <w:rFonts w:ascii="仿宋_GB2312" w:eastAsia="仿宋_GB2312" w:hint="eastAsia"/>
          <w:sz w:val="30"/>
          <w:szCs w:val="30"/>
        </w:rPr>
        <w:t>会计师事务所</w:t>
      </w:r>
      <w:r>
        <w:rPr>
          <w:rFonts w:ascii="仿宋_GB2312" w:eastAsia="仿宋_GB2312" w:hint="eastAsia"/>
          <w:sz w:val="30"/>
          <w:szCs w:val="30"/>
        </w:rPr>
        <w:t>从事审阅</w:t>
      </w:r>
      <w:r w:rsidR="00354F35">
        <w:rPr>
          <w:rFonts w:ascii="仿宋_GB2312" w:eastAsia="仿宋_GB2312" w:hint="eastAsia"/>
          <w:sz w:val="30"/>
          <w:szCs w:val="30"/>
        </w:rPr>
        <w:t>业务</w:t>
      </w:r>
      <w:r w:rsidR="004E30B8">
        <w:rPr>
          <w:rFonts w:ascii="仿宋_GB2312" w:eastAsia="仿宋_GB2312" w:hint="eastAsia"/>
          <w:sz w:val="30"/>
          <w:szCs w:val="30"/>
        </w:rPr>
        <w:t>和</w:t>
      </w:r>
      <w:r>
        <w:rPr>
          <w:rFonts w:ascii="仿宋_GB2312" w:eastAsia="仿宋_GB2312" w:hint="eastAsia"/>
          <w:sz w:val="30"/>
          <w:szCs w:val="30"/>
        </w:rPr>
        <w:t>其他</w:t>
      </w:r>
      <w:proofErr w:type="gramStart"/>
      <w:r>
        <w:rPr>
          <w:rFonts w:ascii="仿宋_GB2312" w:eastAsia="仿宋_GB2312" w:hint="eastAsia"/>
          <w:sz w:val="30"/>
          <w:szCs w:val="30"/>
        </w:rPr>
        <w:t>鉴证</w:t>
      </w:r>
      <w:proofErr w:type="gramEnd"/>
      <w:r w:rsidR="00354F35">
        <w:rPr>
          <w:rFonts w:ascii="仿宋_GB2312" w:eastAsia="仿宋_GB2312" w:hint="eastAsia"/>
          <w:sz w:val="30"/>
          <w:szCs w:val="30"/>
        </w:rPr>
        <w:t>业务</w:t>
      </w:r>
      <w:r>
        <w:rPr>
          <w:rFonts w:ascii="仿宋_GB2312" w:eastAsia="仿宋_GB2312" w:hint="eastAsia"/>
          <w:sz w:val="30"/>
          <w:szCs w:val="30"/>
        </w:rPr>
        <w:t>形成</w:t>
      </w:r>
      <w:r w:rsidR="002A09CA">
        <w:rPr>
          <w:rFonts w:ascii="仿宋_GB2312" w:eastAsia="仿宋_GB2312" w:hint="eastAsia"/>
          <w:sz w:val="30"/>
          <w:szCs w:val="30"/>
        </w:rPr>
        <w:t>的业务档案参照本办法执行</w:t>
      </w:r>
      <w:r w:rsidR="00DB6A76">
        <w:rPr>
          <w:rFonts w:ascii="仿宋_GB2312" w:eastAsia="仿宋_GB2312" w:hint="eastAsia"/>
          <w:sz w:val="30"/>
          <w:szCs w:val="30"/>
        </w:rPr>
        <w:t>。</w:t>
      </w:r>
      <w:r w:rsidR="002A09CA">
        <w:rPr>
          <w:rFonts w:ascii="仿宋_GB2312" w:eastAsia="仿宋_GB2312" w:hint="eastAsia"/>
          <w:sz w:val="30"/>
          <w:szCs w:val="30"/>
        </w:rPr>
        <w:t>有关法律法规另有规定的，从其规定。</w:t>
      </w:r>
    </w:p>
    <w:p w:rsidR="003A7FFC" w:rsidRDefault="003036E0" w:rsidP="00CA213F">
      <w:pPr>
        <w:snapToGrid w:val="0"/>
        <w:spacing w:line="360" w:lineRule="auto"/>
        <w:ind w:firstLineChars="200" w:firstLine="600"/>
        <w:rPr>
          <w:rFonts w:ascii="仿宋_GB2312" w:eastAsia="仿宋_GB2312"/>
          <w:sz w:val="30"/>
          <w:szCs w:val="30"/>
        </w:rPr>
      </w:pPr>
      <w:r>
        <w:rPr>
          <w:rFonts w:ascii="黑体" w:eastAsia="黑体" w:hint="eastAsia"/>
          <w:sz w:val="30"/>
          <w:szCs w:val="30"/>
        </w:rPr>
        <w:t>第三十二</w:t>
      </w:r>
      <w:r w:rsidR="002A09CA">
        <w:rPr>
          <w:rFonts w:ascii="黑体" w:eastAsia="黑体" w:hint="eastAsia"/>
          <w:sz w:val="30"/>
          <w:szCs w:val="30"/>
        </w:rPr>
        <w:t xml:space="preserve">条  </w:t>
      </w:r>
      <w:r w:rsidR="002A09CA">
        <w:rPr>
          <w:rFonts w:ascii="Times New Roman" w:eastAsia="仿宋_GB2312" w:hAnsi="Times New Roman" w:cs="Times New Roman" w:hint="eastAsia"/>
          <w:sz w:val="30"/>
          <w:szCs w:val="30"/>
        </w:rPr>
        <w:t>本办法自</w:t>
      </w:r>
      <w:r w:rsidR="00D27ED2">
        <w:rPr>
          <w:rFonts w:ascii="Times New Roman" w:eastAsia="仿宋_GB2312" w:hAnsi="Times New Roman" w:cs="Times New Roman" w:hint="eastAsia"/>
          <w:sz w:val="30"/>
          <w:szCs w:val="30"/>
        </w:rPr>
        <w:t>2016</w:t>
      </w:r>
      <w:r w:rsidR="00D27ED2">
        <w:rPr>
          <w:rFonts w:ascii="Times New Roman" w:eastAsia="仿宋_GB2312" w:hAnsi="Times New Roman" w:cs="Times New Roman" w:hint="eastAsia"/>
          <w:sz w:val="30"/>
          <w:szCs w:val="30"/>
        </w:rPr>
        <w:t>年</w:t>
      </w:r>
      <w:r w:rsidR="00D27ED2">
        <w:rPr>
          <w:rFonts w:ascii="Times New Roman" w:eastAsia="仿宋_GB2312" w:hAnsi="Times New Roman" w:cs="Times New Roman" w:hint="eastAsia"/>
          <w:sz w:val="30"/>
          <w:szCs w:val="30"/>
        </w:rPr>
        <w:t>7</w:t>
      </w:r>
      <w:r w:rsidR="002A09CA">
        <w:rPr>
          <w:rFonts w:ascii="Times New Roman" w:eastAsia="仿宋_GB2312" w:hAnsi="Times New Roman" w:cs="Times New Roman" w:hint="eastAsia"/>
          <w:sz w:val="30"/>
          <w:szCs w:val="30"/>
        </w:rPr>
        <w:t>月</w:t>
      </w:r>
      <w:r w:rsidR="004E30B8">
        <w:rPr>
          <w:rFonts w:ascii="Times New Roman" w:eastAsia="仿宋_GB2312" w:hAnsi="Times New Roman" w:cs="Times New Roman" w:hint="eastAsia"/>
          <w:sz w:val="30"/>
          <w:szCs w:val="30"/>
        </w:rPr>
        <w:t>1</w:t>
      </w:r>
      <w:r w:rsidR="002A09CA">
        <w:rPr>
          <w:rFonts w:ascii="Times New Roman" w:eastAsia="仿宋_GB2312" w:hAnsi="Times New Roman" w:cs="Times New Roman" w:hint="eastAsia"/>
          <w:sz w:val="30"/>
          <w:szCs w:val="30"/>
        </w:rPr>
        <w:t>日起施</w:t>
      </w:r>
      <w:r w:rsidR="00C8374F">
        <w:rPr>
          <w:rFonts w:ascii="Times New Roman" w:eastAsia="仿宋_GB2312" w:hAnsi="Times New Roman" w:cs="Times New Roman" w:hint="eastAsia"/>
          <w:sz w:val="30"/>
          <w:szCs w:val="30"/>
        </w:rPr>
        <w:t>行</w:t>
      </w:r>
      <w:r w:rsidR="002A09CA">
        <w:rPr>
          <w:rFonts w:ascii="Times New Roman" w:eastAsia="仿宋_GB2312" w:hAnsi="Times New Roman" w:cs="Times New Roman" w:hint="eastAsia"/>
          <w:sz w:val="30"/>
          <w:szCs w:val="30"/>
        </w:rPr>
        <w:t>。</w:t>
      </w:r>
    </w:p>
    <w:sectPr w:rsidR="003A7FFC" w:rsidSect="003A7FFC">
      <w:footerReference w:type="default" r:id="rId8"/>
      <w:pgSz w:w="11906" w:h="16838"/>
      <w:pgMar w:top="1440" w:right="1800" w:bottom="1440" w:left="1800" w:header="851" w:footer="90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6137" w:rsidRDefault="00F76137" w:rsidP="003A7FFC">
      <w:r>
        <w:separator/>
      </w:r>
    </w:p>
  </w:endnote>
  <w:endnote w:type="continuationSeparator" w:id="0">
    <w:p w:rsidR="00F76137" w:rsidRDefault="00F76137" w:rsidP="003A7F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FFC" w:rsidRDefault="007D7C64">
    <w:pPr>
      <w:pStyle w:val="a6"/>
      <w:jc w:val="center"/>
    </w:pPr>
    <w:r w:rsidRPr="007D7C64">
      <w:fldChar w:fldCharType="begin"/>
    </w:r>
    <w:r w:rsidR="002A09CA">
      <w:instrText xml:space="preserve"> PAGE   \* MERGEFORMAT </w:instrText>
    </w:r>
    <w:r w:rsidRPr="007D7C64">
      <w:fldChar w:fldCharType="separate"/>
    </w:r>
    <w:r w:rsidR="00345D19">
      <w:rPr>
        <w:noProof/>
      </w:rPr>
      <w:t>1</w:t>
    </w:r>
    <w:r>
      <w:rPr>
        <w:lang w:val="zh-CN"/>
      </w:rPr>
      <w:fldChar w:fldCharType="end"/>
    </w:r>
  </w:p>
  <w:p w:rsidR="003A7FFC" w:rsidRDefault="003A7FFC">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6137" w:rsidRDefault="00F76137" w:rsidP="003A7FFC">
      <w:r>
        <w:separator/>
      </w:r>
    </w:p>
  </w:footnote>
  <w:footnote w:type="continuationSeparator" w:id="0">
    <w:p w:rsidR="00F76137" w:rsidRDefault="00F76137" w:rsidP="003A7FF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7874"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A7FFC"/>
    <w:rsid w:val="00000D9D"/>
    <w:rsid w:val="00007431"/>
    <w:rsid w:val="0000784B"/>
    <w:rsid w:val="00010D94"/>
    <w:rsid w:val="0001123C"/>
    <w:rsid w:val="000130D5"/>
    <w:rsid w:val="00014160"/>
    <w:rsid w:val="00014635"/>
    <w:rsid w:val="00017DD1"/>
    <w:rsid w:val="00021146"/>
    <w:rsid w:val="00021FFD"/>
    <w:rsid w:val="000237F4"/>
    <w:rsid w:val="00024E7E"/>
    <w:rsid w:val="00025860"/>
    <w:rsid w:val="000270E6"/>
    <w:rsid w:val="000300DA"/>
    <w:rsid w:val="00030DDD"/>
    <w:rsid w:val="00032C05"/>
    <w:rsid w:val="00032F55"/>
    <w:rsid w:val="000367E6"/>
    <w:rsid w:val="0004076A"/>
    <w:rsid w:val="00040F7A"/>
    <w:rsid w:val="00041829"/>
    <w:rsid w:val="0004220A"/>
    <w:rsid w:val="00045883"/>
    <w:rsid w:val="00051F1A"/>
    <w:rsid w:val="00053969"/>
    <w:rsid w:val="00061EEF"/>
    <w:rsid w:val="00063B3E"/>
    <w:rsid w:val="000646F1"/>
    <w:rsid w:val="00066DFD"/>
    <w:rsid w:val="0008182A"/>
    <w:rsid w:val="00081ABA"/>
    <w:rsid w:val="00081D43"/>
    <w:rsid w:val="00083B05"/>
    <w:rsid w:val="00084BAB"/>
    <w:rsid w:val="00085B5D"/>
    <w:rsid w:val="00086116"/>
    <w:rsid w:val="000926CC"/>
    <w:rsid w:val="000967A3"/>
    <w:rsid w:val="000A166F"/>
    <w:rsid w:val="000A4702"/>
    <w:rsid w:val="000A4F5F"/>
    <w:rsid w:val="000A6C1D"/>
    <w:rsid w:val="000B081A"/>
    <w:rsid w:val="000B3ABE"/>
    <w:rsid w:val="000B679D"/>
    <w:rsid w:val="000B6C3D"/>
    <w:rsid w:val="000C01E0"/>
    <w:rsid w:val="000C06BD"/>
    <w:rsid w:val="000C4282"/>
    <w:rsid w:val="000D0FFA"/>
    <w:rsid w:val="000D145A"/>
    <w:rsid w:val="000D6CA4"/>
    <w:rsid w:val="000D6D7E"/>
    <w:rsid w:val="000E1380"/>
    <w:rsid w:val="000E2271"/>
    <w:rsid w:val="000E296C"/>
    <w:rsid w:val="000E7179"/>
    <w:rsid w:val="000F2513"/>
    <w:rsid w:val="000F398B"/>
    <w:rsid w:val="000F5671"/>
    <w:rsid w:val="00104D7B"/>
    <w:rsid w:val="00105EFE"/>
    <w:rsid w:val="00123D30"/>
    <w:rsid w:val="00127CE8"/>
    <w:rsid w:val="001426F1"/>
    <w:rsid w:val="00143952"/>
    <w:rsid w:val="00152688"/>
    <w:rsid w:val="00156623"/>
    <w:rsid w:val="00157010"/>
    <w:rsid w:val="00160DBE"/>
    <w:rsid w:val="00163C89"/>
    <w:rsid w:val="00173E7C"/>
    <w:rsid w:val="00176DC4"/>
    <w:rsid w:val="001957D1"/>
    <w:rsid w:val="00196058"/>
    <w:rsid w:val="001A08FA"/>
    <w:rsid w:val="001A2FC9"/>
    <w:rsid w:val="001A7479"/>
    <w:rsid w:val="001A795F"/>
    <w:rsid w:val="001B0511"/>
    <w:rsid w:val="001B18A1"/>
    <w:rsid w:val="001B24E1"/>
    <w:rsid w:val="001B3A74"/>
    <w:rsid w:val="001B4AB6"/>
    <w:rsid w:val="001C22F8"/>
    <w:rsid w:val="001C4D84"/>
    <w:rsid w:val="001C5E77"/>
    <w:rsid w:val="001C7A8F"/>
    <w:rsid w:val="001C7D29"/>
    <w:rsid w:val="001D1224"/>
    <w:rsid w:val="001D1B36"/>
    <w:rsid w:val="001D2671"/>
    <w:rsid w:val="001D34D0"/>
    <w:rsid w:val="001D7663"/>
    <w:rsid w:val="001E0A86"/>
    <w:rsid w:val="001E644D"/>
    <w:rsid w:val="001E6BC1"/>
    <w:rsid w:val="001F038A"/>
    <w:rsid w:val="001F1DB3"/>
    <w:rsid w:val="001F3F33"/>
    <w:rsid w:val="001F75C9"/>
    <w:rsid w:val="00200F06"/>
    <w:rsid w:val="0020225D"/>
    <w:rsid w:val="00211CF2"/>
    <w:rsid w:val="00212074"/>
    <w:rsid w:val="0021439F"/>
    <w:rsid w:val="002148DC"/>
    <w:rsid w:val="00215636"/>
    <w:rsid w:val="002307C4"/>
    <w:rsid w:val="00231207"/>
    <w:rsid w:val="002321EA"/>
    <w:rsid w:val="00233057"/>
    <w:rsid w:val="00233BD3"/>
    <w:rsid w:val="00235340"/>
    <w:rsid w:val="0023593A"/>
    <w:rsid w:val="00235EA2"/>
    <w:rsid w:val="00237C65"/>
    <w:rsid w:val="0024420A"/>
    <w:rsid w:val="00253A6D"/>
    <w:rsid w:val="002542B9"/>
    <w:rsid w:val="00257EE0"/>
    <w:rsid w:val="0027148B"/>
    <w:rsid w:val="00277967"/>
    <w:rsid w:val="002856F4"/>
    <w:rsid w:val="0029096C"/>
    <w:rsid w:val="002936F4"/>
    <w:rsid w:val="00294689"/>
    <w:rsid w:val="002955F8"/>
    <w:rsid w:val="00295912"/>
    <w:rsid w:val="00297DAB"/>
    <w:rsid w:val="002A09CA"/>
    <w:rsid w:val="002A6043"/>
    <w:rsid w:val="002B0832"/>
    <w:rsid w:val="002B24D5"/>
    <w:rsid w:val="002B262E"/>
    <w:rsid w:val="002B5E09"/>
    <w:rsid w:val="002B6553"/>
    <w:rsid w:val="002B7270"/>
    <w:rsid w:val="002C4780"/>
    <w:rsid w:val="002C7278"/>
    <w:rsid w:val="002D0C1F"/>
    <w:rsid w:val="002D160E"/>
    <w:rsid w:val="002D3845"/>
    <w:rsid w:val="002E1E64"/>
    <w:rsid w:val="002E1F21"/>
    <w:rsid w:val="002E41A2"/>
    <w:rsid w:val="002F3453"/>
    <w:rsid w:val="00301C3B"/>
    <w:rsid w:val="003036E0"/>
    <w:rsid w:val="00305C5B"/>
    <w:rsid w:val="0030668F"/>
    <w:rsid w:val="00307FC9"/>
    <w:rsid w:val="003117BE"/>
    <w:rsid w:val="00312B2D"/>
    <w:rsid w:val="00315441"/>
    <w:rsid w:val="00320234"/>
    <w:rsid w:val="00325352"/>
    <w:rsid w:val="003278E6"/>
    <w:rsid w:val="00333D81"/>
    <w:rsid w:val="00341DB4"/>
    <w:rsid w:val="003447F3"/>
    <w:rsid w:val="003453DE"/>
    <w:rsid w:val="00345519"/>
    <w:rsid w:val="00345D19"/>
    <w:rsid w:val="00354F35"/>
    <w:rsid w:val="00357DF0"/>
    <w:rsid w:val="003649D6"/>
    <w:rsid w:val="00366EF5"/>
    <w:rsid w:val="00367008"/>
    <w:rsid w:val="00373FEA"/>
    <w:rsid w:val="0037554B"/>
    <w:rsid w:val="00377EB3"/>
    <w:rsid w:val="00384426"/>
    <w:rsid w:val="00384CA5"/>
    <w:rsid w:val="00385959"/>
    <w:rsid w:val="003863D9"/>
    <w:rsid w:val="00390C19"/>
    <w:rsid w:val="00393D8C"/>
    <w:rsid w:val="003A0827"/>
    <w:rsid w:val="003A1ADA"/>
    <w:rsid w:val="003A3254"/>
    <w:rsid w:val="003A7FFC"/>
    <w:rsid w:val="003B0E08"/>
    <w:rsid w:val="003B2990"/>
    <w:rsid w:val="003B6549"/>
    <w:rsid w:val="003B6743"/>
    <w:rsid w:val="003B75D7"/>
    <w:rsid w:val="003C0F89"/>
    <w:rsid w:val="003D1071"/>
    <w:rsid w:val="003D142F"/>
    <w:rsid w:val="003D4D28"/>
    <w:rsid w:val="003D7F9B"/>
    <w:rsid w:val="003E4D3F"/>
    <w:rsid w:val="003F385C"/>
    <w:rsid w:val="003F38BA"/>
    <w:rsid w:val="003F4D52"/>
    <w:rsid w:val="003F6066"/>
    <w:rsid w:val="003F6712"/>
    <w:rsid w:val="004005E6"/>
    <w:rsid w:val="00401CFB"/>
    <w:rsid w:val="004068D1"/>
    <w:rsid w:val="0041002C"/>
    <w:rsid w:val="00410BCE"/>
    <w:rsid w:val="00413130"/>
    <w:rsid w:val="00416253"/>
    <w:rsid w:val="00423911"/>
    <w:rsid w:val="00425498"/>
    <w:rsid w:val="00425F31"/>
    <w:rsid w:val="00426E30"/>
    <w:rsid w:val="0043110D"/>
    <w:rsid w:val="00431CCD"/>
    <w:rsid w:val="00432188"/>
    <w:rsid w:val="0043239B"/>
    <w:rsid w:val="004333DC"/>
    <w:rsid w:val="00433E39"/>
    <w:rsid w:val="00435A1B"/>
    <w:rsid w:val="00436FF5"/>
    <w:rsid w:val="00437348"/>
    <w:rsid w:val="00440BFB"/>
    <w:rsid w:val="00441B97"/>
    <w:rsid w:val="00444263"/>
    <w:rsid w:val="00446BA5"/>
    <w:rsid w:val="00453062"/>
    <w:rsid w:val="00453C6B"/>
    <w:rsid w:val="004606CB"/>
    <w:rsid w:val="004638E3"/>
    <w:rsid w:val="00465B26"/>
    <w:rsid w:val="00484301"/>
    <w:rsid w:val="00484E66"/>
    <w:rsid w:val="00492D66"/>
    <w:rsid w:val="00492E6E"/>
    <w:rsid w:val="00493893"/>
    <w:rsid w:val="004957CC"/>
    <w:rsid w:val="00495945"/>
    <w:rsid w:val="004A2C84"/>
    <w:rsid w:val="004A3232"/>
    <w:rsid w:val="004A4BB7"/>
    <w:rsid w:val="004A5E92"/>
    <w:rsid w:val="004A6A75"/>
    <w:rsid w:val="004B54AE"/>
    <w:rsid w:val="004B574B"/>
    <w:rsid w:val="004C1BA5"/>
    <w:rsid w:val="004C3825"/>
    <w:rsid w:val="004D36A9"/>
    <w:rsid w:val="004D527A"/>
    <w:rsid w:val="004D5B20"/>
    <w:rsid w:val="004D5F6D"/>
    <w:rsid w:val="004D6C7A"/>
    <w:rsid w:val="004E0989"/>
    <w:rsid w:val="004E30B8"/>
    <w:rsid w:val="004F1F47"/>
    <w:rsid w:val="004F48D6"/>
    <w:rsid w:val="004F6486"/>
    <w:rsid w:val="004F6786"/>
    <w:rsid w:val="005012A4"/>
    <w:rsid w:val="005106B3"/>
    <w:rsid w:val="00510AC0"/>
    <w:rsid w:val="00513A3A"/>
    <w:rsid w:val="00513A6E"/>
    <w:rsid w:val="005149B7"/>
    <w:rsid w:val="005249F7"/>
    <w:rsid w:val="00526330"/>
    <w:rsid w:val="00530BEE"/>
    <w:rsid w:val="00531633"/>
    <w:rsid w:val="00536381"/>
    <w:rsid w:val="0053644E"/>
    <w:rsid w:val="00536D0A"/>
    <w:rsid w:val="005431FA"/>
    <w:rsid w:val="00544120"/>
    <w:rsid w:val="00545CE3"/>
    <w:rsid w:val="00546012"/>
    <w:rsid w:val="0054614F"/>
    <w:rsid w:val="00550238"/>
    <w:rsid w:val="00551155"/>
    <w:rsid w:val="005518AF"/>
    <w:rsid w:val="005540B6"/>
    <w:rsid w:val="005563D2"/>
    <w:rsid w:val="0056108A"/>
    <w:rsid w:val="005614A2"/>
    <w:rsid w:val="00572C69"/>
    <w:rsid w:val="00574FBF"/>
    <w:rsid w:val="00576377"/>
    <w:rsid w:val="00576752"/>
    <w:rsid w:val="005770F3"/>
    <w:rsid w:val="0058523A"/>
    <w:rsid w:val="0059157F"/>
    <w:rsid w:val="00592449"/>
    <w:rsid w:val="00597FC6"/>
    <w:rsid w:val="005A3990"/>
    <w:rsid w:val="005A3BA9"/>
    <w:rsid w:val="005B0AB8"/>
    <w:rsid w:val="005B3A2C"/>
    <w:rsid w:val="005B3E69"/>
    <w:rsid w:val="005B43B5"/>
    <w:rsid w:val="005C08EF"/>
    <w:rsid w:val="005C36F5"/>
    <w:rsid w:val="005D2547"/>
    <w:rsid w:val="005D352F"/>
    <w:rsid w:val="005D37CA"/>
    <w:rsid w:val="005D5CEF"/>
    <w:rsid w:val="005D61A3"/>
    <w:rsid w:val="005D61BE"/>
    <w:rsid w:val="005E2E9A"/>
    <w:rsid w:val="005E4770"/>
    <w:rsid w:val="005F0D04"/>
    <w:rsid w:val="005F17B9"/>
    <w:rsid w:val="005F28B3"/>
    <w:rsid w:val="00602064"/>
    <w:rsid w:val="006102A5"/>
    <w:rsid w:val="00616325"/>
    <w:rsid w:val="00616612"/>
    <w:rsid w:val="006244A7"/>
    <w:rsid w:val="0063030D"/>
    <w:rsid w:val="00640F82"/>
    <w:rsid w:val="0064361C"/>
    <w:rsid w:val="006508BB"/>
    <w:rsid w:val="00650D87"/>
    <w:rsid w:val="00651B65"/>
    <w:rsid w:val="00652025"/>
    <w:rsid w:val="00653A67"/>
    <w:rsid w:val="006576EA"/>
    <w:rsid w:val="00657C1D"/>
    <w:rsid w:val="00660525"/>
    <w:rsid w:val="00660D8C"/>
    <w:rsid w:val="00670A5D"/>
    <w:rsid w:val="0067111F"/>
    <w:rsid w:val="00672F1A"/>
    <w:rsid w:val="006801A2"/>
    <w:rsid w:val="006809D9"/>
    <w:rsid w:val="00684306"/>
    <w:rsid w:val="00690091"/>
    <w:rsid w:val="0069371F"/>
    <w:rsid w:val="006A5C27"/>
    <w:rsid w:val="006A67E4"/>
    <w:rsid w:val="006B1C66"/>
    <w:rsid w:val="006B4573"/>
    <w:rsid w:val="006B4EDF"/>
    <w:rsid w:val="006B643D"/>
    <w:rsid w:val="006C3584"/>
    <w:rsid w:val="006C668A"/>
    <w:rsid w:val="006C6733"/>
    <w:rsid w:val="006D064F"/>
    <w:rsid w:val="006D46BA"/>
    <w:rsid w:val="006D52C5"/>
    <w:rsid w:val="006D5BA2"/>
    <w:rsid w:val="006E0174"/>
    <w:rsid w:val="006E08A3"/>
    <w:rsid w:val="006E146E"/>
    <w:rsid w:val="006E1941"/>
    <w:rsid w:val="006E1F52"/>
    <w:rsid w:val="006E604A"/>
    <w:rsid w:val="006F0B9F"/>
    <w:rsid w:val="006F5B08"/>
    <w:rsid w:val="006F7102"/>
    <w:rsid w:val="006F77C3"/>
    <w:rsid w:val="00701F87"/>
    <w:rsid w:val="00706B58"/>
    <w:rsid w:val="00717430"/>
    <w:rsid w:val="00717CFC"/>
    <w:rsid w:val="00722687"/>
    <w:rsid w:val="00724A36"/>
    <w:rsid w:val="00725DF8"/>
    <w:rsid w:val="00733619"/>
    <w:rsid w:val="00734837"/>
    <w:rsid w:val="00734D90"/>
    <w:rsid w:val="00745348"/>
    <w:rsid w:val="00753C3A"/>
    <w:rsid w:val="00756A80"/>
    <w:rsid w:val="00756E04"/>
    <w:rsid w:val="00760E2E"/>
    <w:rsid w:val="00761E7E"/>
    <w:rsid w:val="007622BC"/>
    <w:rsid w:val="00770909"/>
    <w:rsid w:val="00772A6B"/>
    <w:rsid w:val="00777C96"/>
    <w:rsid w:val="00781A38"/>
    <w:rsid w:val="00782253"/>
    <w:rsid w:val="00782B7A"/>
    <w:rsid w:val="0078333A"/>
    <w:rsid w:val="00784234"/>
    <w:rsid w:val="0078447D"/>
    <w:rsid w:val="00785B90"/>
    <w:rsid w:val="0078761C"/>
    <w:rsid w:val="00787736"/>
    <w:rsid w:val="00794A62"/>
    <w:rsid w:val="007A0FCA"/>
    <w:rsid w:val="007A217A"/>
    <w:rsid w:val="007B25A6"/>
    <w:rsid w:val="007B29E8"/>
    <w:rsid w:val="007B37F2"/>
    <w:rsid w:val="007C1A29"/>
    <w:rsid w:val="007C309B"/>
    <w:rsid w:val="007C6B9B"/>
    <w:rsid w:val="007D1690"/>
    <w:rsid w:val="007D1801"/>
    <w:rsid w:val="007D37A3"/>
    <w:rsid w:val="007D52FC"/>
    <w:rsid w:val="007D7C64"/>
    <w:rsid w:val="007E4BC8"/>
    <w:rsid w:val="007E535F"/>
    <w:rsid w:val="007E540A"/>
    <w:rsid w:val="007F14DD"/>
    <w:rsid w:val="007F6C98"/>
    <w:rsid w:val="007F7FB9"/>
    <w:rsid w:val="008011D4"/>
    <w:rsid w:val="008015C1"/>
    <w:rsid w:val="00802C85"/>
    <w:rsid w:val="00807484"/>
    <w:rsid w:val="008154E4"/>
    <w:rsid w:val="008235B6"/>
    <w:rsid w:val="008245D5"/>
    <w:rsid w:val="00826F5D"/>
    <w:rsid w:val="00832E9A"/>
    <w:rsid w:val="00834D97"/>
    <w:rsid w:val="00835A41"/>
    <w:rsid w:val="008428A9"/>
    <w:rsid w:val="00842972"/>
    <w:rsid w:val="00850C48"/>
    <w:rsid w:val="00851DBC"/>
    <w:rsid w:val="0085443E"/>
    <w:rsid w:val="0085648F"/>
    <w:rsid w:val="00860A80"/>
    <w:rsid w:val="00867659"/>
    <w:rsid w:val="00870EB6"/>
    <w:rsid w:val="008715C6"/>
    <w:rsid w:val="0087386B"/>
    <w:rsid w:val="00883DEE"/>
    <w:rsid w:val="00885CB6"/>
    <w:rsid w:val="00885D43"/>
    <w:rsid w:val="00887331"/>
    <w:rsid w:val="0088775B"/>
    <w:rsid w:val="00890AD3"/>
    <w:rsid w:val="008917F5"/>
    <w:rsid w:val="00891C49"/>
    <w:rsid w:val="008939C1"/>
    <w:rsid w:val="00894936"/>
    <w:rsid w:val="00895562"/>
    <w:rsid w:val="008A1386"/>
    <w:rsid w:val="008A1D86"/>
    <w:rsid w:val="008A48B3"/>
    <w:rsid w:val="008A7D22"/>
    <w:rsid w:val="008B4D20"/>
    <w:rsid w:val="008B7580"/>
    <w:rsid w:val="008B75A7"/>
    <w:rsid w:val="008C0911"/>
    <w:rsid w:val="008C1480"/>
    <w:rsid w:val="008C35E5"/>
    <w:rsid w:val="008C632D"/>
    <w:rsid w:val="008C752B"/>
    <w:rsid w:val="008D5C61"/>
    <w:rsid w:val="008E15AC"/>
    <w:rsid w:val="008E1CE6"/>
    <w:rsid w:val="008E3297"/>
    <w:rsid w:val="008E3442"/>
    <w:rsid w:val="008F0D87"/>
    <w:rsid w:val="008F67CD"/>
    <w:rsid w:val="00900B3C"/>
    <w:rsid w:val="00902000"/>
    <w:rsid w:val="0090581A"/>
    <w:rsid w:val="00910093"/>
    <w:rsid w:val="00912788"/>
    <w:rsid w:val="00912AE8"/>
    <w:rsid w:val="00913856"/>
    <w:rsid w:val="00921609"/>
    <w:rsid w:val="00923105"/>
    <w:rsid w:val="00923363"/>
    <w:rsid w:val="00924F91"/>
    <w:rsid w:val="00926FC6"/>
    <w:rsid w:val="009305C1"/>
    <w:rsid w:val="00930FA2"/>
    <w:rsid w:val="009350EA"/>
    <w:rsid w:val="009401B6"/>
    <w:rsid w:val="00940455"/>
    <w:rsid w:val="00941E70"/>
    <w:rsid w:val="00951517"/>
    <w:rsid w:val="00951E69"/>
    <w:rsid w:val="009527F1"/>
    <w:rsid w:val="00952FE4"/>
    <w:rsid w:val="009531B8"/>
    <w:rsid w:val="009575CF"/>
    <w:rsid w:val="00961D69"/>
    <w:rsid w:val="009624C7"/>
    <w:rsid w:val="009648F2"/>
    <w:rsid w:val="00966EBB"/>
    <w:rsid w:val="0096735F"/>
    <w:rsid w:val="00970250"/>
    <w:rsid w:val="00975789"/>
    <w:rsid w:val="0097788D"/>
    <w:rsid w:val="00977B28"/>
    <w:rsid w:val="009811AF"/>
    <w:rsid w:val="009828F1"/>
    <w:rsid w:val="009847F5"/>
    <w:rsid w:val="00987D15"/>
    <w:rsid w:val="00990BE5"/>
    <w:rsid w:val="00994A16"/>
    <w:rsid w:val="00995F88"/>
    <w:rsid w:val="0099668B"/>
    <w:rsid w:val="009A0199"/>
    <w:rsid w:val="009A12A8"/>
    <w:rsid w:val="009A391C"/>
    <w:rsid w:val="009A4632"/>
    <w:rsid w:val="009B0B82"/>
    <w:rsid w:val="009B494B"/>
    <w:rsid w:val="009B76CC"/>
    <w:rsid w:val="009D135E"/>
    <w:rsid w:val="009D381A"/>
    <w:rsid w:val="009D6F0D"/>
    <w:rsid w:val="009D767F"/>
    <w:rsid w:val="009D7A29"/>
    <w:rsid w:val="009E5E21"/>
    <w:rsid w:val="009F3DE1"/>
    <w:rsid w:val="009F4937"/>
    <w:rsid w:val="00A14C38"/>
    <w:rsid w:val="00A316EC"/>
    <w:rsid w:val="00A32CA6"/>
    <w:rsid w:val="00A340F6"/>
    <w:rsid w:val="00A346A0"/>
    <w:rsid w:val="00A357D4"/>
    <w:rsid w:val="00A35833"/>
    <w:rsid w:val="00A374CA"/>
    <w:rsid w:val="00A4096D"/>
    <w:rsid w:val="00A4455D"/>
    <w:rsid w:val="00A50B9A"/>
    <w:rsid w:val="00A55036"/>
    <w:rsid w:val="00A57773"/>
    <w:rsid w:val="00A63597"/>
    <w:rsid w:val="00A67317"/>
    <w:rsid w:val="00A70860"/>
    <w:rsid w:val="00A72C28"/>
    <w:rsid w:val="00A76F14"/>
    <w:rsid w:val="00A81E1D"/>
    <w:rsid w:val="00A93DE6"/>
    <w:rsid w:val="00AA0B98"/>
    <w:rsid w:val="00AA0D7E"/>
    <w:rsid w:val="00AA5F88"/>
    <w:rsid w:val="00AA6799"/>
    <w:rsid w:val="00AB52FF"/>
    <w:rsid w:val="00AB68B9"/>
    <w:rsid w:val="00AC06CA"/>
    <w:rsid w:val="00AC0C1F"/>
    <w:rsid w:val="00AC1578"/>
    <w:rsid w:val="00AC198B"/>
    <w:rsid w:val="00AC1AFE"/>
    <w:rsid w:val="00AC2CD3"/>
    <w:rsid w:val="00AC678B"/>
    <w:rsid w:val="00AD1770"/>
    <w:rsid w:val="00AD533F"/>
    <w:rsid w:val="00AE2EB4"/>
    <w:rsid w:val="00AE4942"/>
    <w:rsid w:val="00AF049F"/>
    <w:rsid w:val="00AF52CC"/>
    <w:rsid w:val="00B00103"/>
    <w:rsid w:val="00B006A4"/>
    <w:rsid w:val="00B02DE1"/>
    <w:rsid w:val="00B02E47"/>
    <w:rsid w:val="00B052BD"/>
    <w:rsid w:val="00B065B2"/>
    <w:rsid w:val="00B17EAE"/>
    <w:rsid w:val="00B220B3"/>
    <w:rsid w:val="00B31116"/>
    <w:rsid w:val="00B31658"/>
    <w:rsid w:val="00B33E21"/>
    <w:rsid w:val="00B3433E"/>
    <w:rsid w:val="00B366E6"/>
    <w:rsid w:val="00B4013F"/>
    <w:rsid w:val="00B40764"/>
    <w:rsid w:val="00B46FE2"/>
    <w:rsid w:val="00B513DE"/>
    <w:rsid w:val="00B57028"/>
    <w:rsid w:val="00B63A08"/>
    <w:rsid w:val="00B67C8A"/>
    <w:rsid w:val="00B71EF8"/>
    <w:rsid w:val="00B72E07"/>
    <w:rsid w:val="00B74F90"/>
    <w:rsid w:val="00B755C6"/>
    <w:rsid w:val="00B76D24"/>
    <w:rsid w:val="00B80BC2"/>
    <w:rsid w:val="00B81A92"/>
    <w:rsid w:val="00B83AA3"/>
    <w:rsid w:val="00B86A23"/>
    <w:rsid w:val="00B86BCA"/>
    <w:rsid w:val="00B87438"/>
    <w:rsid w:val="00B87C31"/>
    <w:rsid w:val="00B94CEA"/>
    <w:rsid w:val="00BA03EC"/>
    <w:rsid w:val="00BA0AE4"/>
    <w:rsid w:val="00BA1556"/>
    <w:rsid w:val="00BA16B8"/>
    <w:rsid w:val="00BA41B6"/>
    <w:rsid w:val="00BC242B"/>
    <w:rsid w:val="00BC3F6A"/>
    <w:rsid w:val="00BC5DF6"/>
    <w:rsid w:val="00BD1254"/>
    <w:rsid w:val="00BD175A"/>
    <w:rsid w:val="00BD3F23"/>
    <w:rsid w:val="00BD4295"/>
    <w:rsid w:val="00BE02E2"/>
    <w:rsid w:val="00BE57B6"/>
    <w:rsid w:val="00BF0490"/>
    <w:rsid w:val="00BF2208"/>
    <w:rsid w:val="00BF3AF6"/>
    <w:rsid w:val="00BF4D2F"/>
    <w:rsid w:val="00C0751D"/>
    <w:rsid w:val="00C11A42"/>
    <w:rsid w:val="00C2285C"/>
    <w:rsid w:val="00C22B3B"/>
    <w:rsid w:val="00C258BC"/>
    <w:rsid w:val="00C36661"/>
    <w:rsid w:val="00C36D6A"/>
    <w:rsid w:val="00C44837"/>
    <w:rsid w:val="00C525BD"/>
    <w:rsid w:val="00C53563"/>
    <w:rsid w:val="00C54A4B"/>
    <w:rsid w:val="00C56F73"/>
    <w:rsid w:val="00C63ED3"/>
    <w:rsid w:val="00C64E51"/>
    <w:rsid w:val="00C679BB"/>
    <w:rsid w:val="00C728E4"/>
    <w:rsid w:val="00C75FE5"/>
    <w:rsid w:val="00C80691"/>
    <w:rsid w:val="00C8374F"/>
    <w:rsid w:val="00C87B48"/>
    <w:rsid w:val="00C90FF8"/>
    <w:rsid w:val="00C97DA6"/>
    <w:rsid w:val="00CA0FA3"/>
    <w:rsid w:val="00CA213F"/>
    <w:rsid w:val="00CA4DC0"/>
    <w:rsid w:val="00CB0654"/>
    <w:rsid w:val="00CB5A9B"/>
    <w:rsid w:val="00CB61A0"/>
    <w:rsid w:val="00CB7DD7"/>
    <w:rsid w:val="00CC1E0A"/>
    <w:rsid w:val="00CC3990"/>
    <w:rsid w:val="00CC68D0"/>
    <w:rsid w:val="00CD12A1"/>
    <w:rsid w:val="00CD3C0E"/>
    <w:rsid w:val="00CD5726"/>
    <w:rsid w:val="00CD6400"/>
    <w:rsid w:val="00CE190D"/>
    <w:rsid w:val="00CE307F"/>
    <w:rsid w:val="00CE4F64"/>
    <w:rsid w:val="00CF15CC"/>
    <w:rsid w:val="00D00A6C"/>
    <w:rsid w:val="00D067B3"/>
    <w:rsid w:val="00D07B41"/>
    <w:rsid w:val="00D11324"/>
    <w:rsid w:val="00D12346"/>
    <w:rsid w:val="00D142F1"/>
    <w:rsid w:val="00D1575D"/>
    <w:rsid w:val="00D27ED2"/>
    <w:rsid w:val="00D30CC5"/>
    <w:rsid w:val="00D330AC"/>
    <w:rsid w:val="00D36412"/>
    <w:rsid w:val="00D37ECB"/>
    <w:rsid w:val="00D433D5"/>
    <w:rsid w:val="00D478E6"/>
    <w:rsid w:val="00D510B3"/>
    <w:rsid w:val="00D517BC"/>
    <w:rsid w:val="00D52BF0"/>
    <w:rsid w:val="00D55C57"/>
    <w:rsid w:val="00D65C62"/>
    <w:rsid w:val="00D76C0F"/>
    <w:rsid w:val="00D77BB4"/>
    <w:rsid w:val="00D80851"/>
    <w:rsid w:val="00D80A7A"/>
    <w:rsid w:val="00D81ED2"/>
    <w:rsid w:val="00D8211F"/>
    <w:rsid w:val="00D83F70"/>
    <w:rsid w:val="00D86899"/>
    <w:rsid w:val="00D87437"/>
    <w:rsid w:val="00D908D6"/>
    <w:rsid w:val="00D91F86"/>
    <w:rsid w:val="00D938A1"/>
    <w:rsid w:val="00D962E0"/>
    <w:rsid w:val="00D96F0C"/>
    <w:rsid w:val="00DA23F4"/>
    <w:rsid w:val="00DA6FA4"/>
    <w:rsid w:val="00DB08D4"/>
    <w:rsid w:val="00DB2BB4"/>
    <w:rsid w:val="00DB6811"/>
    <w:rsid w:val="00DB6A76"/>
    <w:rsid w:val="00DC17F4"/>
    <w:rsid w:val="00DD0CC3"/>
    <w:rsid w:val="00DD5E34"/>
    <w:rsid w:val="00DD63BA"/>
    <w:rsid w:val="00DD7277"/>
    <w:rsid w:val="00DE2682"/>
    <w:rsid w:val="00DE50AC"/>
    <w:rsid w:val="00DE6C3A"/>
    <w:rsid w:val="00DF0567"/>
    <w:rsid w:val="00DF3065"/>
    <w:rsid w:val="00DF3135"/>
    <w:rsid w:val="00DF3E53"/>
    <w:rsid w:val="00DF5701"/>
    <w:rsid w:val="00DF6498"/>
    <w:rsid w:val="00DF6A26"/>
    <w:rsid w:val="00DF734E"/>
    <w:rsid w:val="00E01D28"/>
    <w:rsid w:val="00E022B2"/>
    <w:rsid w:val="00E03283"/>
    <w:rsid w:val="00E12506"/>
    <w:rsid w:val="00E136EF"/>
    <w:rsid w:val="00E20E26"/>
    <w:rsid w:val="00E254CF"/>
    <w:rsid w:val="00E25FD0"/>
    <w:rsid w:val="00E31149"/>
    <w:rsid w:val="00E31456"/>
    <w:rsid w:val="00E35883"/>
    <w:rsid w:val="00E35B48"/>
    <w:rsid w:val="00E36BCE"/>
    <w:rsid w:val="00E4075E"/>
    <w:rsid w:val="00E4148E"/>
    <w:rsid w:val="00E414FB"/>
    <w:rsid w:val="00E4687E"/>
    <w:rsid w:val="00E5282C"/>
    <w:rsid w:val="00E55E20"/>
    <w:rsid w:val="00E55F83"/>
    <w:rsid w:val="00E56B6E"/>
    <w:rsid w:val="00E613C5"/>
    <w:rsid w:val="00E6219A"/>
    <w:rsid w:val="00E623F7"/>
    <w:rsid w:val="00E7058D"/>
    <w:rsid w:val="00E75217"/>
    <w:rsid w:val="00E75EB0"/>
    <w:rsid w:val="00E76A5B"/>
    <w:rsid w:val="00E7720F"/>
    <w:rsid w:val="00E77A28"/>
    <w:rsid w:val="00E810BC"/>
    <w:rsid w:val="00E85F1D"/>
    <w:rsid w:val="00E912BA"/>
    <w:rsid w:val="00E9223E"/>
    <w:rsid w:val="00E93AB1"/>
    <w:rsid w:val="00E95B49"/>
    <w:rsid w:val="00EA0B13"/>
    <w:rsid w:val="00EA0D7B"/>
    <w:rsid w:val="00EA38B1"/>
    <w:rsid w:val="00EA4F60"/>
    <w:rsid w:val="00EB3413"/>
    <w:rsid w:val="00EB390A"/>
    <w:rsid w:val="00EB48EE"/>
    <w:rsid w:val="00EB4F1A"/>
    <w:rsid w:val="00EB5616"/>
    <w:rsid w:val="00EB5B9F"/>
    <w:rsid w:val="00EB6AAB"/>
    <w:rsid w:val="00EC07EE"/>
    <w:rsid w:val="00EC190C"/>
    <w:rsid w:val="00EC3866"/>
    <w:rsid w:val="00ED5DF4"/>
    <w:rsid w:val="00EE5818"/>
    <w:rsid w:val="00EE6057"/>
    <w:rsid w:val="00EE65E6"/>
    <w:rsid w:val="00EF2FC7"/>
    <w:rsid w:val="00F04C51"/>
    <w:rsid w:val="00F14E77"/>
    <w:rsid w:val="00F172F8"/>
    <w:rsid w:val="00F20C4D"/>
    <w:rsid w:val="00F3033C"/>
    <w:rsid w:val="00F3191F"/>
    <w:rsid w:val="00F3326B"/>
    <w:rsid w:val="00F35B62"/>
    <w:rsid w:val="00F4754A"/>
    <w:rsid w:val="00F50867"/>
    <w:rsid w:val="00F51F6B"/>
    <w:rsid w:val="00F53595"/>
    <w:rsid w:val="00F57073"/>
    <w:rsid w:val="00F607E9"/>
    <w:rsid w:val="00F61AA6"/>
    <w:rsid w:val="00F63063"/>
    <w:rsid w:val="00F65DA5"/>
    <w:rsid w:val="00F67EA1"/>
    <w:rsid w:val="00F702C6"/>
    <w:rsid w:val="00F71246"/>
    <w:rsid w:val="00F714C3"/>
    <w:rsid w:val="00F7388E"/>
    <w:rsid w:val="00F76137"/>
    <w:rsid w:val="00F80166"/>
    <w:rsid w:val="00F81702"/>
    <w:rsid w:val="00F81C68"/>
    <w:rsid w:val="00F82EAE"/>
    <w:rsid w:val="00F8340C"/>
    <w:rsid w:val="00F8521D"/>
    <w:rsid w:val="00F87D01"/>
    <w:rsid w:val="00F9509B"/>
    <w:rsid w:val="00F958EA"/>
    <w:rsid w:val="00FB06B8"/>
    <w:rsid w:val="00FC22E6"/>
    <w:rsid w:val="00FC2EDF"/>
    <w:rsid w:val="00FC4B83"/>
    <w:rsid w:val="00FD17A5"/>
    <w:rsid w:val="00FD499F"/>
    <w:rsid w:val="00FE6159"/>
    <w:rsid w:val="00FE65AB"/>
    <w:rsid w:val="00FE6C5C"/>
    <w:rsid w:val="00FF02CE"/>
    <w:rsid w:val="00FF16AA"/>
    <w:rsid w:val="00FF49CA"/>
    <w:rsid w:val="00FF5B35"/>
    <w:rsid w:val="00FF6F5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7874"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semiHidden="0" w:uiPriority="99"/>
    <w:lsdException w:name="caption" w:uiPriority="35" w:qFormat="1"/>
    <w:lsdException w:name="annotation reference" w:uiPriority="99"/>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uiPriority="9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7FFC"/>
    <w:pPr>
      <w:widowControl w:val="0"/>
      <w:jc w:val="both"/>
    </w:pPr>
    <w:rPr>
      <w:rFonts w:ascii="Calibri" w:hAnsi="Calibri" w:cs="黑体"/>
      <w:kern w:val="2"/>
      <w:sz w:val="21"/>
      <w:szCs w:val="22"/>
    </w:rPr>
  </w:style>
  <w:style w:type="paragraph" w:styleId="2">
    <w:name w:val="heading 2"/>
    <w:basedOn w:val="a"/>
    <w:next w:val="a"/>
    <w:link w:val="2Char"/>
    <w:uiPriority w:val="9"/>
    <w:unhideWhenUsed/>
    <w:qFormat/>
    <w:rsid w:val="006508BB"/>
    <w:pPr>
      <w:keepNext/>
      <w:keepLines/>
      <w:spacing w:before="120" w:after="120" w:line="360" w:lineRule="auto"/>
      <w:jc w:val="center"/>
      <w:outlineLvl w:val="1"/>
    </w:pPr>
    <w:rPr>
      <w:rFonts w:ascii="黑体" w:eastAsia="黑体" w:hAnsi="黑体" w:cstheme="majorBidi"/>
      <w:bCs/>
      <w:sz w:val="30"/>
      <w:szCs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rsid w:val="003A7FFC"/>
    <w:rPr>
      <w:b/>
      <w:bCs/>
    </w:rPr>
  </w:style>
  <w:style w:type="paragraph" w:styleId="a4">
    <w:name w:val="annotation text"/>
    <w:basedOn w:val="a"/>
    <w:link w:val="Char0"/>
    <w:uiPriority w:val="99"/>
    <w:semiHidden/>
    <w:unhideWhenUsed/>
    <w:rsid w:val="003A7FFC"/>
    <w:pPr>
      <w:jc w:val="left"/>
    </w:pPr>
  </w:style>
  <w:style w:type="paragraph" w:styleId="a5">
    <w:name w:val="Balloon Text"/>
    <w:basedOn w:val="a"/>
    <w:link w:val="Char1"/>
    <w:uiPriority w:val="99"/>
    <w:semiHidden/>
    <w:unhideWhenUsed/>
    <w:rsid w:val="003A7FFC"/>
    <w:rPr>
      <w:sz w:val="18"/>
      <w:szCs w:val="18"/>
    </w:rPr>
  </w:style>
  <w:style w:type="paragraph" w:styleId="a6">
    <w:name w:val="footer"/>
    <w:basedOn w:val="a"/>
    <w:link w:val="Char2"/>
    <w:uiPriority w:val="99"/>
    <w:unhideWhenUsed/>
    <w:rsid w:val="003A7FFC"/>
    <w:pPr>
      <w:tabs>
        <w:tab w:val="center" w:pos="4153"/>
        <w:tab w:val="right" w:pos="8306"/>
      </w:tabs>
      <w:snapToGrid w:val="0"/>
      <w:jc w:val="left"/>
    </w:pPr>
    <w:rPr>
      <w:sz w:val="18"/>
      <w:szCs w:val="18"/>
    </w:rPr>
  </w:style>
  <w:style w:type="paragraph" w:styleId="a7">
    <w:name w:val="header"/>
    <w:basedOn w:val="a"/>
    <w:link w:val="Char3"/>
    <w:uiPriority w:val="99"/>
    <w:semiHidden/>
    <w:unhideWhenUsed/>
    <w:rsid w:val="003A7FFC"/>
    <w:pPr>
      <w:pBdr>
        <w:bottom w:val="single" w:sz="6" w:space="1" w:color="auto"/>
      </w:pBdr>
      <w:tabs>
        <w:tab w:val="center" w:pos="4153"/>
        <w:tab w:val="right" w:pos="8306"/>
      </w:tabs>
      <w:snapToGrid w:val="0"/>
      <w:jc w:val="center"/>
    </w:pPr>
    <w:rPr>
      <w:sz w:val="18"/>
      <w:szCs w:val="18"/>
    </w:rPr>
  </w:style>
  <w:style w:type="character" w:styleId="a8">
    <w:name w:val="annotation reference"/>
    <w:basedOn w:val="a0"/>
    <w:uiPriority w:val="99"/>
    <w:semiHidden/>
    <w:unhideWhenUsed/>
    <w:rsid w:val="003A7FFC"/>
    <w:rPr>
      <w:sz w:val="21"/>
      <w:szCs w:val="21"/>
    </w:rPr>
  </w:style>
  <w:style w:type="paragraph" w:customStyle="1" w:styleId="1">
    <w:name w:val="列出段落1"/>
    <w:basedOn w:val="a"/>
    <w:uiPriority w:val="34"/>
    <w:qFormat/>
    <w:rsid w:val="003A7FFC"/>
    <w:pPr>
      <w:ind w:firstLineChars="200" w:firstLine="420"/>
    </w:pPr>
  </w:style>
  <w:style w:type="character" w:customStyle="1" w:styleId="Char3">
    <w:name w:val="页眉 Char"/>
    <w:basedOn w:val="a0"/>
    <w:link w:val="a7"/>
    <w:uiPriority w:val="99"/>
    <w:semiHidden/>
    <w:rsid w:val="003A7FFC"/>
    <w:rPr>
      <w:sz w:val="18"/>
      <w:szCs w:val="18"/>
    </w:rPr>
  </w:style>
  <w:style w:type="character" w:customStyle="1" w:styleId="Char2">
    <w:name w:val="页脚 Char"/>
    <w:basedOn w:val="a0"/>
    <w:link w:val="a6"/>
    <w:uiPriority w:val="99"/>
    <w:rsid w:val="003A7FFC"/>
    <w:rPr>
      <w:sz w:val="18"/>
      <w:szCs w:val="18"/>
    </w:rPr>
  </w:style>
  <w:style w:type="character" w:customStyle="1" w:styleId="Char1">
    <w:name w:val="批注框文本 Char"/>
    <w:basedOn w:val="a0"/>
    <w:link w:val="a5"/>
    <w:uiPriority w:val="99"/>
    <w:semiHidden/>
    <w:rsid w:val="003A7FFC"/>
    <w:rPr>
      <w:sz w:val="18"/>
      <w:szCs w:val="18"/>
    </w:rPr>
  </w:style>
  <w:style w:type="character" w:customStyle="1" w:styleId="Char0">
    <w:name w:val="批注文字 Char"/>
    <w:basedOn w:val="a0"/>
    <w:link w:val="a4"/>
    <w:uiPriority w:val="99"/>
    <w:semiHidden/>
    <w:rsid w:val="003A7FFC"/>
  </w:style>
  <w:style w:type="character" w:customStyle="1" w:styleId="Char">
    <w:name w:val="批注主题 Char"/>
    <w:basedOn w:val="Char0"/>
    <w:link w:val="a3"/>
    <w:uiPriority w:val="99"/>
    <w:semiHidden/>
    <w:rsid w:val="003A7FFC"/>
    <w:rPr>
      <w:b/>
      <w:bCs/>
    </w:rPr>
  </w:style>
  <w:style w:type="character" w:customStyle="1" w:styleId="2Char">
    <w:name w:val="标题 2 Char"/>
    <w:basedOn w:val="a0"/>
    <w:link w:val="2"/>
    <w:uiPriority w:val="9"/>
    <w:rsid w:val="006508BB"/>
    <w:rPr>
      <w:rFonts w:ascii="黑体" w:eastAsia="黑体" w:hAnsi="黑体" w:cstheme="majorBidi"/>
      <w:bCs/>
      <w:kern w:val="2"/>
      <w:sz w:val="30"/>
      <w:szCs w:val="30"/>
    </w:rPr>
  </w:style>
  <w:style w:type="paragraph" w:styleId="a9">
    <w:name w:val="Revision"/>
    <w:hidden/>
    <w:uiPriority w:val="99"/>
    <w:semiHidden/>
    <w:rsid w:val="003F4D52"/>
    <w:rPr>
      <w:rFonts w:ascii="Calibri" w:hAnsi="Calibri" w:cs="黑体"/>
      <w:kern w:val="2"/>
      <w:sz w:val="21"/>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777CF7-88AF-4613-BCFD-811549E37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418</Words>
  <Characters>2386</Characters>
  <Application>Microsoft Office Word</Application>
  <DocSecurity>0</DocSecurity>
  <Lines>19</Lines>
  <Paragraphs>5</Paragraphs>
  <ScaleCrop>false</ScaleCrop>
  <Company>财政部会计司</Company>
  <LinksUpToDate>false</LinksUpToDate>
  <CharactersWithSpaces>2799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会计师事务所审计档案管理暂行办法</dc:title>
  <dc:creator>冯翠平</dc:creator>
  <cp:lastModifiedBy>龚小澎</cp:lastModifiedBy>
  <cp:revision>2</cp:revision>
  <cp:lastPrinted>2015-12-25T05:39:00Z</cp:lastPrinted>
  <dcterms:created xsi:type="dcterms:W3CDTF">2016-01-22T00:30:00Z</dcterms:created>
  <dcterms:modified xsi:type="dcterms:W3CDTF">2016-01-22T00:30:00Z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2052-9.1.0.4715</vt:lpwstr>
  </property>
</Properties>
</file>